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97" w:rsidRPr="00AB6914" w:rsidRDefault="001C000E" w:rsidP="008B4345">
      <w:pPr>
        <w:spacing w:after="0" w:line="240" w:lineRule="auto"/>
        <w:jc w:val="center"/>
        <w:rPr>
          <w:rFonts w:ascii="Times New Roman" w:hAnsi="Times New Roman" w:cs="Times New Roman"/>
          <w:b/>
          <w:sz w:val="26"/>
          <w:szCs w:val="26"/>
          <w:lang w:val="uk-UA"/>
        </w:rPr>
      </w:pPr>
      <w:r w:rsidRPr="00AB6914">
        <w:rPr>
          <w:rFonts w:ascii="Times New Roman" w:hAnsi="Times New Roman" w:cs="Times New Roman"/>
          <w:b/>
          <w:sz w:val="26"/>
          <w:szCs w:val="26"/>
          <w:lang w:val="uk-UA"/>
        </w:rPr>
        <w:t>АНАЛІЗ РЕГУЛЯТОРНОГО ВПЛИВУ</w:t>
      </w:r>
    </w:p>
    <w:p w:rsidR="001C000E" w:rsidRPr="00AB6914" w:rsidRDefault="001C000E" w:rsidP="008B4345">
      <w:pPr>
        <w:spacing w:after="0" w:line="240" w:lineRule="auto"/>
        <w:jc w:val="center"/>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проекту рішення виконавчого комітету </w:t>
      </w:r>
      <w:r w:rsidR="0097709B">
        <w:rPr>
          <w:rFonts w:ascii="Times New Roman" w:hAnsi="Times New Roman" w:cs="Times New Roman"/>
          <w:sz w:val="26"/>
          <w:szCs w:val="26"/>
          <w:lang w:val="uk-UA"/>
        </w:rPr>
        <w:t xml:space="preserve">Прилуцької </w:t>
      </w:r>
      <w:r w:rsidRPr="00AB6914">
        <w:rPr>
          <w:rFonts w:ascii="Times New Roman" w:hAnsi="Times New Roman" w:cs="Times New Roman"/>
          <w:sz w:val="26"/>
          <w:szCs w:val="26"/>
          <w:lang w:val="uk-UA"/>
        </w:rPr>
        <w:t>міської ради</w:t>
      </w:r>
    </w:p>
    <w:p w:rsidR="008B4345" w:rsidRPr="00AB6914" w:rsidRDefault="003F1B6B" w:rsidP="008B4345">
      <w:pPr>
        <w:spacing w:after="0" w:line="240" w:lineRule="auto"/>
        <w:jc w:val="center"/>
        <w:rPr>
          <w:rFonts w:ascii="Times New Roman" w:hAnsi="Times New Roman" w:cs="Times New Roman"/>
          <w:sz w:val="26"/>
          <w:szCs w:val="26"/>
        </w:rPr>
      </w:pPr>
      <w:r w:rsidRPr="00AB6914">
        <w:rPr>
          <w:rFonts w:ascii="Times New Roman" w:hAnsi="Times New Roman" w:cs="Times New Roman"/>
          <w:sz w:val="26"/>
          <w:szCs w:val="26"/>
          <w:lang w:val="uk-UA"/>
        </w:rPr>
        <w:t>«</w:t>
      </w:r>
      <w:r w:rsidR="008B4345" w:rsidRPr="00AB6914">
        <w:rPr>
          <w:rFonts w:ascii="Times New Roman" w:hAnsi="Times New Roman" w:cs="Times New Roman"/>
          <w:sz w:val="26"/>
          <w:szCs w:val="26"/>
        </w:rPr>
        <w:t xml:space="preserve">Про </w:t>
      </w:r>
      <w:r w:rsidR="006E05F8" w:rsidRPr="00AB6914">
        <w:rPr>
          <w:rFonts w:ascii="Times New Roman" w:hAnsi="Times New Roman" w:cs="Times New Roman"/>
          <w:sz w:val="26"/>
          <w:szCs w:val="26"/>
          <w:lang w:val="uk-UA"/>
        </w:rPr>
        <w:t>встановлення</w:t>
      </w:r>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тарифів</w:t>
      </w:r>
      <w:proofErr w:type="spellEnd"/>
      <w:r w:rsidR="008B4345" w:rsidRPr="00AB6914">
        <w:rPr>
          <w:rFonts w:ascii="Times New Roman" w:hAnsi="Times New Roman" w:cs="Times New Roman"/>
          <w:sz w:val="26"/>
          <w:szCs w:val="26"/>
        </w:rPr>
        <w:t xml:space="preserve"> на </w:t>
      </w:r>
      <w:proofErr w:type="spellStart"/>
      <w:r w:rsidR="008B4345" w:rsidRPr="00AB6914">
        <w:rPr>
          <w:rFonts w:ascii="Times New Roman" w:hAnsi="Times New Roman" w:cs="Times New Roman"/>
          <w:sz w:val="26"/>
          <w:szCs w:val="26"/>
        </w:rPr>
        <w:t>послуги</w:t>
      </w:r>
      <w:proofErr w:type="spellEnd"/>
      <w:r w:rsidR="008B4345" w:rsidRPr="00AB6914">
        <w:rPr>
          <w:rFonts w:ascii="Times New Roman" w:hAnsi="Times New Roman" w:cs="Times New Roman"/>
          <w:sz w:val="26"/>
          <w:szCs w:val="26"/>
          <w:lang w:val="uk-UA"/>
        </w:rPr>
        <w:t xml:space="preserve"> </w:t>
      </w:r>
      <w:proofErr w:type="spellStart"/>
      <w:r w:rsidR="008B4345" w:rsidRPr="00AB6914">
        <w:rPr>
          <w:rFonts w:ascii="Times New Roman" w:hAnsi="Times New Roman" w:cs="Times New Roman"/>
          <w:sz w:val="26"/>
          <w:szCs w:val="26"/>
        </w:rPr>
        <w:t>з</w:t>
      </w:r>
      <w:proofErr w:type="spellEnd"/>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перевезення</w:t>
      </w:r>
      <w:proofErr w:type="spellEnd"/>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пасажирів</w:t>
      </w:r>
      <w:proofErr w:type="spellEnd"/>
      <w:r w:rsidR="008B4345" w:rsidRPr="00AB6914">
        <w:rPr>
          <w:rFonts w:ascii="Times New Roman" w:hAnsi="Times New Roman" w:cs="Times New Roman"/>
          <w:sz w:val="26"/>
          <w:szCs w:val="26"/>
        </w:rPr>
        <w:t xml:space="preserve"> на </w:t>
      </w:r>
      <w:proofErr w:type="spellStart"/>
      <w:r w:rsidR="008B4345" w:rsidRPr="00AB6914">
        <w:rPr>
          <w:rFonts w:ascii="Times New Roman" w:hAnsi="Times New Roman" w:cs="Times New Roman"/>
          <w:sz w:val="26"/>
          <w:szCs w:val="26"/>
        </w:rPr>
        <w:t>міських</w:t>
      </w:r>
      <w:proofErr w:type="spellEnd"/>
    </w:p>
    <w:p w:rsidR="008B4345" w:rsidRPr="00AB6914" w:rsidRDefault="008B4345" w:rsidP="008B4345">
      <w:pPr>
        <w:spacing w:after="0" w:line="240" w:lineRule="auto"/>
        <w:jc w:val="center"/>
        <w:rPr>
          <w:rFonts w:ascii="Times New Roman" w:hAnsi="Times New Roman" w:cs="Times New Roman"/>
          <w:sz w:val="26"/>
          <w:szCs w:val="26"/>
        </w:rPr>
      </w:pPr>
      <w:proofErr w:type="spellStart"/>
      <w:r w:rsidRPr="00AB6914">
        <w:rPr>
          <w:rFonts w:ascii="Times New Roman" w:hAnsi="Times New Roman" w:cs="Times New Roman"/>
          <w:sz w:val="26"/>
          <w:szCs w:val="26"/>
        </w:rPr>
        <w:t>автобусних</w:t>
      </w:r>
      <w:proofErr w:type="spellEnd"/>
      <w:r w:rsidRPr="00AB6914">
        <w:rPr>
          <w:rFonts w:ascii="Times New Roman" w:hAnsi="Times New Roman" w:cs="Times New Roman"/>
          <w:sz w:val="26"/>
          <w:szCs w:val="26"/>
        </w:rPr>
        <w:t xml:space="preserve"> маршрутах </w:t>
      </w:r>
      <w:proofErr w:type="spellStart"/>
      <w:r w:rsidRPr="00AB6914">
        <w:rPr>
          <w:rFonts w:ascii="Times New Roman" w:hAnsi="Times New Roman" w:cs="Times New Roman"/>
          <w:sz w:val="26"/>
          <w:szCs w:val="26"/>
        </w:rPr>
        <w:t>загального</w:t>
      </w:r>
      <w:proofErr w:type="spellEnd"/>
      <w:r w:rsidRPr="00AB6914">
        <w:rPr>
          <w:rFonts w:ascii="Times New Roman" w:hAnsi="Times New Roman" w:cs="Times New Roman"/>
          <w:sz w:val="26"/>
          <w:szCs w:val="26"/>
          <w:lang w:val="uk-UA"/>
        </w:rPr>
        <w:t xml:space="preserve"> </w:t>
      </w:r>
      <w:proofErr w:type="spellStart"/>
      <w:r w:rsidRPr="00AB6914">
        <w:rPr>
          <w:rFonts w:ascii="Times New Roman" w:hAnsi="Times New Roman" w:cs="Times New Roman"/>
          <w:sz w:val="26"/>
          <w:szCs w:val="26"/>
        </w:rPr>
        <w:t>користування</w:t>
      </w:r>
      <w:proofErr w:type="spellEnd"/>
      <w:r w:rsidRPr="00AB6914">
        <w:rPr>
          <w:rFonts w:ascii="Times New Roman" w:hAnsi="Times New Roman" w:cs="Times New Roman"/>
          <w:sz w:val="26"/>
          <w:szCs w:val="26"/>
        </w:rPr>
        <w:t xml:space="preserve"> у </w:t>
      </w:r>
      <w:proofErr w:type="spellStart"/>
      <w:r w:rsidRPr="00AB6914">
        <w:rPr>
          <w:rFonts w:ascii="Times New Roman" w:hAnsi="Times New Roman" w:cs="Times New Roman"/>
          <w:sz w:val="26"/>
          <w:szCs w:val="26"/>
        </w:rPr>
        <w:t>звичайному</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режимі</w:t>
      </w:r>
      <w:proofErr w:type="spellEnd"/>
    </w:p>
    <w:p w:rsidR="001C000E" w:rsidRPr="00AB6914" w:rsidRDefault="008B4345" w:rsidP="008B4345">
      <w:pPr>
        <w:spacing w:after="0" w:line="240" w:lineRule="auto"/>
        <w:jc w:val="center"/>
        <w:rPr>
          <w:rFonts w:ascii="Times New Roman" w:hAnsi="Times New Roman" w:cs="Times New Roman"/>
          <w:sz w:val="26"/>
          <w:szCs w:val="26"/>
          <w:lang w:val="uk-UA"/>
        </w:rPr>
      </w:pPr>
      <w:r w:rsidRPr="00AB6914">
        <w:rPr>
          <w:rFonts w:ascii="Times New Roman" w:hAnsi="Times New Roman" w:cs="Times New Roman"/>
          <w:sz w:val="26"/>
          <w:szCs w:val="26"/>
        </w:rPr>
        <w:t>в м. Прилуки</w:t>
      </w:r>
      <w:r w:rsidR="001C000E" w:rsidRPr="00AB6914">
        <w:rPr>
          <w:rFonts w:ascii="Times New Roman" w:hAnsi="Times New Roman" w:cs="Times New Roman"/>
          <w:sz w:val="26"/>
          <w:szCs w:val="26"/>
          <w:lang w:val="uk-UA"/>
        </w:rPr>
        <w:t>»</w:t>
      </w:r>
    </w:p>
    <w:p w:rsidR="00A57513" w:rsidRPr="007465DD" w:rsidRDefault="00A57513" w:rsidP="00A57513">
      <w:pPr>
        <w:spacing w:after="0" w:line="240" w:lineRule="auto"/>
        <w:ind w:left="705"/>
        <w:jc w:val="center"/>
        <w:rPr>
          <w:rFonts w:ascii="Times New Roman" w:hAnsi="Times New Roman" w:cs="Times New Roman"/>
          <w:sz w:val="26"/>
          <w:szCs w:val="26"/>
          <w:lang w:val="uk-UA"/>
        </w:rPr>
      </w:pPr>
    </w:p>
    <w:p w:rsidR="001C000E" w:rsidRPr="007465DD" w:rsidRDefault="001C000E" w:rsidP="00103F26">
      <w:pPr>
        <w:pStyle w:val="a3"/>
        <w:numPr>
          <w:ilvl w:val="0"/>
          <w:numId w:val="1"/>
        </w:numPr>
        <w:spacing w:line="240" w:lineRule="auto"/>
        <w:rPr>
          <w:rFonts w:ascii="Times New Roman" w:hAnsi="Times New Roman" w:cs="Times New Roman"/>
          <w:b/>
          <w:i/>
          <w:sz w:val="26"/>
          <w:szCs w:val="26"/>
          <w:lang w:val="uk-UA"/>
        </w:rPr>
      </w:pPr>
      <w:r w:rsidRPr="007465DD">
        <w:rPr>
          <w:rFonts w:ascii="Times New Roman" w:hAnsi="Times New Roman" w:cs="Times New Roman"/>
          <w:b/>
          <w:i/>
          <w:sz w:val="26"/>
          <w:szCs w:val="26"/>
          <w:lang w:val="uk-UA"/>
        </w:rPr>
        <w:t>Визначення та оцінка важливості проблеми.</w:t>
      </w:r>
    </w:p>
    <w:p w:rsidR="00A853FB" w:rsidRDefault="007465DD" w:rsidP="00A853FB">
      <w:pPr>
        <w:spacing w:after="0" w:line="240" w:lineRule="atLeast"/>
        <w:ind w:firstLine="703"/>
        <w:jc w:val="both"/>
        <w:rPr>
          <w:rFonts w:ascii="Times New Roman" w:hAnsi="Times New Roman" w:cs="Times New Roman"/>
          <w:sz w:val="26"/>
          <w:szCs w:val="26"/>
          <w:lang w:val="uk-UA"/>
        </w:rPr>
      </w:pPr>
      <w:r w:rsidRPr="007465DD">
        <w:rPr>
          <w:rFonts w:ascii="Times New Roman" w:hAnsi="Times New Roman" w:cs="Times New Roman"/>
          <w:sz w:val="26"/>
          <w:szCs w:val="26"/>
          <w:lang w:val="uk-UA"/>
        </w:rPr>
        <w:tab/>
      </w:r>
      <w:r w:rsidR="00422C2A" w:rsidRPr="00422C2A">
        <w:rPr>
          <w:rFonts w:ascii="Times New Roman" w:hAnsi="Times New Roman" w:cs="Times New Roman"/>
          <w:sz w:val="26"/>
          <w:szCs w:val="26"/>
          <w:lang w:val="uk-UA"/>
        </w:rPr>
        <w:t>Для забезпечення стабільної роботи міського пасажирського транспорту, якісного надання послуг по перевезенню пасажирів на автобусних маршрутах міста, враховуючи надані перевізниками розрахунки по вартості перевезення пасажирів, виникла необхідність перезатвердження діючих тарифів. Крім того, відповідно до статті 10 Закону України «Про автомобільний транспорт» тарифна політика на автомобільному транспорті загального користування повинна задовольняти підприємницький інтерес, розвиток автомобільного транспорту, стимулювання застосування сучасних зразків транспортних засобів.</w:t>
      </w:r>
    </w:p>
    <w:p w:rsidR="00103F26" w:rsidRPr="00AB6914" w:rsidRDefault="006C6A44" w:rsidP="00A853FB">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Введення в дію даного регуляторного акту не вплине на зростання надходжень до бюджету, в той же час</w:t>
      </w:r>
      <w:r w:rsidR="00103F26" w:rsidRPr="00AB6914">
        <w:rPr>
          <w:rFonts w:ascii="Times New Roman" w:hAnsi="Times New Roman" w:cs="Times New Roman"/>
          <w:sz w:val="26"/>
          <w:szCs w:val="26"/>
          <w:lang w:val="uk-UA"/>
        </w:rPr>
        <w:t xml:space="preserve"> ці надходження і не зменшаться</w:t>
      </w:r>
      <w:r w:rsidRPr="00AB6914">
        <w:rPr>
          <w:rFonts w:ascii="Times New Roman" w:hAnsi="Times New Roman" w:cs="Times New Roman"/>
          <w:sz w:val="26"/>
          <w:szCs w:val="26"/>
          <w:lang w:val="uk-UA"/>
        </w:rPr>
        <w:t xml:space="preserve"> тому</w:t>
      </w:r>
      <w:r w:rsidR="00103F26" w:rsidRPr="00AB6914">
        <w:rPr>
          <w:rFonts w:ascii="Times New Roman" w:hAnsi="Times New Roman" w:cs="Times New Roman"/>
          <w:sz w:val="26"/>
          <w:szCs w:val="26"/>
          <w:lang w:val="uk-UA"/>
        </w:rPr>
        <w:t>,</w:t>
      </w:r>
      <w:r w:rsidRPr="00AB6914">
        <w:rPr>
          <w:rFonts w:ascii="Times New Roman" w:hAnsi="Times New Roman" w:cs="Times New Roman"/>
          <w:sz w:val="26"/>
          <w:szCs w:val="26"/>
          <w:lang w:val="uk-UA"/>
        </w:rPr>
        <w:t xml:space="preserve"> щ</w:t>
      </w:r>
      <w:r w:rsidR="00103F26" w:rsidRPr="00AB6914">
        <w:rPr>
          <w:rFonts w:ascii="Times New Roman" w:hAnsi="Times New Roman" w:cs="Times New Roman"/>
          <w:sz w:val="26"/>
          <w:szCs w:val="26"/>
          <w:lang w:val="uk-UA"/>
        </w:rPr>
        <w:t>о скорочення кількості перевізників  по причині припинення діяльності через збиткову роботу, не відбудеться.</w:t>
      </w:r>
    </w:p>
    <w:p w:rsidR="00103F26" w:rsidRPr="00AB6914" w:rsidRDefault="00103F26"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Дія регуляторного акт</w:t>
      </w:r>
      <w:r w:rsidR="00A853FB">
        <w:rPr>
          <w:rFonts w:ascii="Times New Roman" w:hAnsi="Times New Roman" w:cs="Times New Roman"/>
          <w:sz w:val="26"/>
          <w:szCs w:val="26"/>
          <w:lang w:val="uk-UA"/>
        </w:rPr>
        <w:t xml:space="preserve">у поширюється на перевізників, </w:t>
      </w:r>
      <w:r w:rsidRPr="00AB6914">
        <w:rPr>
          <w:rFonts w:ascii="Times New Roman" w:hAnsi="Times New Roman" w:cs="Times New Roman"/>
          <w:sz w:val="26"/>
          <w:szCs w:val="26"/>
          <w:lang w:val="uk-UA"/>
        </w:rPr>
        <w:t xml:space="preserve">з якими </w:t>
      </w:r>
      <w:r w:rsidR="0097709B">
        <w:rPr>
          <w:rFonts w:ascii="Times New Roman" w:hAnsi="Times New Roman" w:cs="Times New Roman"/>
          <w:sz w:val="26"/>
          <w:szCs w:val="26"/>
          <w:lang w:val="uk-UA"/>
        </w:rPr>
        <w:t>виконавчий комітет</w:t>
      </w:r>
      <w:bookmarkStart w:id="0" w:name="_GoBack"/>
      <w:bookmarkEnd w:id="0"/>
      <w:r w:rsidRPr="00AB6914">
        <w:rPr>
          <w:rFonts w:ascii="Times New Roman" w:hAnsi="Times New Roman" w:cs="Times New Roman"/>
          <w:sz w:val="26"/>
          <w:szCs w:val="26"/>
          <w:lang w:val="uk-UA"/>
        </w:rPr>
        <w:t xml:space="preserve"> міської ради уклав договори на перевезення пасажирів та на мешканців міста, які користуються послугами пасажирського транспорту загального користування.</w:t>
      </w:r>
    </w:p>
    <w:p w:rsidR="00103F26" w:rsidRPr="00AB6914" w:rsidRDefault="00103F26"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Розробляється та затверджується даний регуляторний акт – рішенням виконавчого комітету з врахуванням законів України «Про автомобільний транспорт</w:t>
      </w:r>
      <w:r w:rsidR="001C2B1C" w:rsidRPr="00AB6914">
        <w:rPr>
          <w:rFonts w:ascii="Times New Roman" w:hAnsi="Times New Roman" w:cs="Times New Roman"/>
          <w:sz w:val="26"/>
          <w:szCs w:val="26"/>
          <w:lang w:val="uk-UA"/>
        </w:rPr>
        <w:t>», «Про мі</w:t>
      </w:r>
      <w:r w:rsidR="002A6E4D" w:rsidRPr="00AB6914">
        <w:rPr>
          <w:rFonts w:ascii="Times New Roman" w:hAnsi="Times New Roman" w:cs="Times New Roman"/>
          <w:sz w:val="26"/>
          <w:szCs w:val="26"/>
          <w:lang w:val="uk-UA"/>
        </w:rPr>
        <w:t>сцеве самоврядування в Україні», статті 8 Закону України «Про засади державної регуляторної політики у сфері господарської діяльності», постанови Кабінету Міністрів України «Методика проведення аналізу впливу регуляторного акта».</w:t>
      </w:r>
    </w:p>
    <w:p w:rsidR="004323A1" w:rsidRPr="00AB6914" w:rsidRDefault="004323A1" w:rsidP="00102681">
      <w:pPr>
        <w:spacing w:after="0" w:line="240" w:lineRule="atLeast"/>
        <w:ind w:firstLine="703"/>
        <w:jc w:val="both"/>
        <w:rPr>
          <w:rFonts w:ascii="Times New Roman" w:hAnsi="Times New Roman" w:cs="Times New Roman"/>
          <w:sz w:val="26"/>
          <w:szCs w:val="26"/>
          <w:lang w:val="uk-UA"/>
        </w:rPr>
      </w:pPr>
    </w:p>
    <w:p w:rsidR="001C2B1C" w:rsidRPr="00AB6914" w:rsidRDefault="001C2B1C" w:rsidP="001C2B1C">
      <w:pPr>
        <w:pStyle w:val="a3"/>
        <w:numPr>
          <w:ilvl w:val="0"/>
          <w:numId w:val="1"/>
        </w:numPr>
        <w:spacing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Визначення цілей державного регулювання.</w:t>
      </w:r>
    </w:p>
    <w:p w:rsidR="001C2B1C" w:rsidRPr="00AB6914" w:rsidRDefault="001C2B1C" w:rsidP="00666F25">
      <w:pPr>
        <w:spacing w:after="0" w:line="240" w:lineRule="auto"/>
        <w:ind w:firstLine="360"/>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Головною метою прийняття рішення виконавчого комітету </w:t>
      </w:r>
      <w:r w:rsidR="00BF75E4" w:rsidRPr="00AB6914">
        <w:rPr>
          <w:rFonts w:ascii="Times New Roman" w:hAnsi="Times New Roman" w:cs="Times New Roman"/>
          <w:sz w:val="26"/>
          <w:szCs w:val="26"/>
          <w:lang w:val="uk-UA"/>
        </w:rPr>
        <w:t xml:space="preserve">Прилуцької </w:t>
      </w:r>
      <w:r w:rsidRPr="00AB6914">
        <w:rPr>
          <w:rFonts w:ascii="Times New Roman" w:hAnsi="Times New Roman" w:cs="Times New Roman"/>
          <w:sz w:val="26"/>
          <w:szCs w:val="26"/>
          <w:lang w:val="uk-UA"/>
        </w:rPr>
        <w:t xml:space="preserve">міської </w:t>
      </w:r>
      <w:r w:rsidR="003F1B6B" w:rsidRPr="00AB6914">
        <w:rPr>
          <w:rFonts w:ascii="Times New Roman" w:hAnsi="Times New Roman" w:cs="Times New Roman"/>
          <w:sz w:val="26"/>
          <w:szCs w:val="26"/>
          <w:lang w:val="uk-UA"/>
        </w:rPr>
        <w:t xml:space="preserve">ради </w:t>
      </w:r>
      <w:r w:rsidR="002A0664" w:rsidRPr="00AB6914">
        <w:rPr>
          <w:rFonts w:ascii="Times New Roman" w:hAnsi="Times New Roman" w:cs="Times New Roman"/>
          <w:sz w:val="26"/>
          <w:szCs w:val="26"/>
          <w:lang w:val="uk-UA"/>
        </w:rPr>
        <w:t>«</w:t>
      </w:r>
      <w:r w:rsidR="002A0664" w:rsidRPr="00AB6914">
        <w:rPr>
          <w:rFonts w:ascii="Times New Roman" w:hAnsi="Times New Roman" w:cs="Times New Roman"/>
          <w:sz w:val="26"/>
          <w:szCs w:val="26"/>
        </w:rPr>
        <w:t xml:space="preserve">Про </w:t>
      </w:r>
      <w:r w:rsidR="006E05F8" w:rsidRPr="00AB6914">
        <w:rPr>
          <w:rFonts w:ascii="Times New Roman" w:hAnsi="Times New Roman" w:cs="Times New Roman"/>
          <w:sz w:val="26"/>
          <w:szCs w:val="26"/>
          <w:lang w:val="uk-UA"/>
        </w:rPr>
        <w:t>встановлення</w:t>
      </w:r>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тарифів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послуги</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з</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перевезення</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пасажирів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міських</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автобусних</w:t>
      </w:r>
      <w:proofErr w:type="spellEnd"/>
      <w:r w:rsidR="002A0664" w:rsidRPr="00AB6914">
        <w:rPr>
          <w:rFonts w:ascii="Times New Roman" w:hAnsi="Times New Roman" w:cs="Times New Roman"/>
          <w:sz w:val="26"/>
          <w:szCs w:val="26"/>
        </w:rPr>
        <w:t xml:space="preserve"> маршрутах </w:t>
      </w:r>
      <w:proofErr w:type="spellStart"/>
      <w:r w:rsidR="002A0664" w:rsidRPr="00AB6914">
        <w:rPr>
          <w:rFonts w:ascii="Times New Roman" w:hAnsi="Times New Roman" w:cs="Times New Roman"/>
          <w:sz w:val="26"/>
          <w:szCs w:val="26"/>
        </w:rPr>
        <w:t>загального</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користування</w:t>
      </w:r>
      <w:proofErr w:type="spellEnd"/>
      <w:r w:rsidR="002A0664" w:rsidRPr="00AB6914">
        <w:rPr>
          <w:rFonts w:ascii="Times New Roman" w:hAnsi="Times New Roman" w:cs="Times New Roman"/>
          <w:sz w:val="26"/>
          <w:szCs w:val="26"/>
        </w:rPr>
        <w:t xml:space="preserve"> у </w:t>
      </w:r>
      <w:proofErr w:type="spellStart"/>
      <w:r w:rsidR="002A0664" w:rsidRPr="00AB6914">
        <w:rPr>
          <w:rFonts w:ascii="Times New Roman" w:hAnsi="Times New Roman" w:cs="Times New Roman"/>
          <w:sz w:val="26"/>
          <w:szCs w:val="26"/>
        </w:rPr>
        <w:t>звичайному</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режимі</w:t>
      </w:r>
      <w:proofErr w:type="spellEnd"/>
      <w:r w:rsidR="002A0664" w:rsidRPr="00AB6914">
        <w:rPr>
          <w:rFonts w:ascii="Times New Roman" w:hAnsi="Times New Roman" w:cs="Times New Roman"/>
          <w:sz w:val="26"/>
          <w:szCs w:val="26"/>
          <w:lang w:val="uk-UA"/>
        </w:rPr>
        <w:t xml:space="preserve"> </w:t>
      </w:r>
      <w:r w:rsidR="002A0664" w:rsidRPr="00AB6914">
        <w:rPr>
          <w:rFonts w:ascii="Times New Roman" w:hAnsi="Times New Roman" w:cs="Times New Roman"/>
          <w:sz w:val="26"/>
          <w:szCs w:val="26"/>
        </w:rPr>
        <w:t>в м. Прилуки</w:t>
      </w:r>
      <w:r w:rsidR="002A0664" w:rsidRPr="00AB6914">
        <w:rPr>
          <w:rFonts w:ascii="Times New Roman" w:hAnsi="Times New Roman" w:cs="Times New Roman"/>
          <w:sz w:val="26"/>
          <w:szCs w:val="26"/>
          <w:lang w:val="uk-UA"/>
        </w:rPr>
        <w:t xml:space="preserve">» </w:t>
      </w:r>
      <w:r w:rsidR="00451919">
        <w:rPr>
          <w:rFonts w:ascii="Times New Roman" w:hAnsi="Times New Roman" w:cs="Times New Roman"/>
          <w:sz w:val="26"/>
          <w:szCs w:val="26"/>
          <w:lang w:val="uk-UA"/>
        </w:rPr>
        <w:t>є</w:t>
      </w:r>
      <w:r w:rsidRPr="00AB6914">
        <w:rPr>
          <w:rFonts w:ascii="Times New Roman" w:hAnsi="Times New Roman" w:cs="Times New Roman"/>
          <w:sz w:val="26"/>
          <w:szCs w:val="26"/>
          <w:lang w:val="uk-UA"/>
        </w:rPr>
        <w:t>:</w:t>
      </w:r>
    </w:p>
    <w:p w:rsidR="00135194" w:rsidRPr="00AB6914" w:rsidRDefault="00102681" w:rsidP="002A0664">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1C2B1C" w:rsidRPr="00AB6914">
        <w:rPr>
          <w:rFonts w:ascii="Times New Roman" w:hAnsi="Times New Roman" w:cs="Times New Roman"/>
          <w:sz w:val="26"/>
          <w:szCs w:val="26"/>
          <w:lang w:val="uk-UA"/>
        </w:rPr>
        <w:t>береження мережі міських автобусних маршрутів загального</w:t>
      </w:r>
      <w:r w:rsidR="006D5E19" w:rsidRPr="00AB6914">
        <w:rPr>
          <w:rFonts w:ascii="Times New Roman" w:hAnsi="Times New Roman" w:cs="Times New Roman"/>
          <w:sz w:val="26"/>
          <w:szCs w:val="26"/>
          <w:lang w:val="uk-UA"/>
        </w:rPr>
        <w:t xml:space="preserve"> </w:t>
      </w:r>
    </w:p>
    <w:p w:rsidR="001C2B1C" w:rsidRPr="00AB6914" w:rsidRDefault="006D5E19" w:rsidP="00135194">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користування;</w:t>
      </w:r>
    </w:p>
    <w:p w:rsidR="006D5E19" w:rsidRPr="00AB6914" w:rsidRDefault="00102681" w:rsidP="00102681">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6D5E19" w:rsidRPr="00AB6914">
        <w:rPr>
          <w:rFonts w:ascii="Times New Roman" w:hAnsi="Times New Roman" w:cs="Times New Roman"/>
          <w:sz w:val="26"/>
          <w:szCs w:val="26"/>
          <w:lang w:val="uk-UA"/>
        </w:rPr>
        <w:t xml:space="preserve">абезпечення перевезення пільгових категорій </w:t>
      </w:r>
      <w:r w:rsidR="00117CB5" w:rsidRPr="00AB6914">
        <w:rPr>
          <w:rFonts w:ascii="Times New Roman" w:hAnsi="Times New Roman" w:cs="Times New Roman"/>
          <w:sz w:val="26"/>
          <w:szCs w:val="26"/>
          <w:lang w:val="uk-UA"/>
        </w:rPr>
        <w:t xml:space="preserve">  </w:t>
      </w:r>
      <w:r w:rsidR="006D5E19" w:rsidRPr="00AB6914">
        <w:rPr>
          <w:rFonts w:ascii="Times New Roman" w:hAnsi="Times New Roman" w:cs="Times New Roman"/>
          <w:sz w:val="26"/>
          <w:szCs w:val="26"/>
          <w:lang w:val="uk-UA"/>
        </w:rPr>
        <w:t xml:space="preserve"> </w:t>
      </w:r>
      <w:r w:rsidR="00117CB5" w:rsidRPr="00AB6914">
        <w:rPr>
          <w:rFonts w:ascii="Times New Roman" w:hAnsi="Times New Roman" w:cs="Times New Roman"/>
          <w:sz w:val="26"/>
          <w:szCs w:val="26"/>
          <w:lang w:val="uk-UA"/>
        </w:rPr>
        <w:t>за</w:t>
      </w:r>
      <w:r w:rsidR="006D5E19" w:rsidRPr="00AB6914">
        <w:rPr>
          <w:rFonts w:ascii="Times New Roman" w:hAnsi="Times New Roman" w:cs="Times New Roman"/>
          <w:sz w:val="26"/>
          <w:szCs w:val="26"/>
          <w:lang w:val="uk-UA"/>
        </w:rPr>
        <w:t xml:space="preserve"> зниженим</w:t>
      </w:r>
      <w:r w:rsidR="00117CB5" w:rsidRPr="00AB6914">
        <w:rPr>
          <w:rFonts w:ascii="Times New Roman" w:hAnsi="Times New Roman" w:cs="Times New Roman"/>
          <w:sz w:val="26"/>
          <w:szCs w:val="26"/>
          <w:lang w:val="uk-UA"/>
        </w:rPr>
        <w:t xml:space="preserve"> </w:t>
      </w:r>
      <w:r w:rsidR="006D5E19" w:rsidRPr="00AB6914">
        <w:rPr>
          <w:rFonts w:ascii="Times New Roman" w:hAnsi="Times New Roman" w:cs="Times New Roman"/>
          <w:sz w:val="26"/>
          <w:szCs w:val="26"/>
          <w:lang w:val="uk-UA"/>
        </w:rPr>
        <w:t xml:space="preserve"> тариф</w:t>
      </w:r>
      <w:r w:rsidR="00117CB5" w:rsidRPr="00AB6914">
        <w:rPr>
          <w:rFonts w:ascii="Times New Roman" w:hAnsi="Times New Roman" w:cs="Times New Roman"/>
          <w:sz w:val="26"/>
          <w:szCs w:val="26"/>
          <w:lang w:val="uk-UA"/>
        </w:rPr>
        <w:t>ом</w:t>
      </w:r>
      <w:r w:rsidR="006D5E19" w:rsidRPr="00AB6914">
        <w:rPr>
          <w:rFonts w:ascii="Times New Roman" w:hAnsi="Times New Roman" w:cs="Times New Roman"/>
          <w:sz w:val="26"/>
          <w:szCs w:val="26"/>
          <w:lang w:val="uk-UA"/>
        </w:rPr>
        <w:t>;</w:t>
      </w:r>
    </w:p>
    <w:p w:rsidR="00135194" w:rsidRPr="00AB6914" w:rsidRDefault="00102681" w:rsidP="00102681">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6D5E19" w:rsidRPr="00AB6914">
        <w:rPr>
          <w:rFonts w:ascii="Times New Roman" w:hAnsi="Times New Roman" w:cs="Times New Roman"/>
          <w:sz w:val="26"/>
          <w:szCs w:val="26"/>
          <w:lang w:val="uk-UA"/>
        </w:rPr>
        <w:t xml:space="preserve">абезпечення якісного надання послуг з пасажирських перевезень іншим </w:t>
      </w:r>
    </w:p>
    <w:p w:rsidR="00EB7F76" w:rsidRDefault="00422C2A" w:rsidP="00135194">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категоріям населення міста.</w:t>
      </w:r>
    </w:p>
    <w:p w:rsidR="00EB7F76" w:rsidRPr="00320981" w:rsidRDefault="00EB7F76" w:rsidP="00320981">
      <w:pPr>
        <w:spacing w:after="0" w:line="240" w:lineRule="auto"/>
        <w:ind w:firstLine="360"/>
        <w:jc w:val="both"/>
        <w:rPr>
          <w:rFonts w:ascii="Times New Roman" w:hAnsi="Times New Roman" w:cs="Times New Roman"/>
          <w:sz w:val="26"/>
          <w:szCs w:val="26"/>
          <w:lang w:val="uk-UA"/>
        </w:rPr>
      </w:pPr>
      <w:r w:rsidRPr="00320981">
        <w:rPr>
          <w:rFonts w:ascii="Times New Roman" w:hAnsi="Times New Roman" w:cs="Times New Roman"/>
          <w:sz w:val="26"/>
          <w:szCs w:val="26"/>
          <w:lang w:val="uk-UA"/>
        </w:rPr>
        <w:t>Цей проект регуляторного акту має сприяти в цілому розв’язанню проблеми по розвитку маршрутної мережі мі</w:t>
      </w:r>
      <w:r w:rsidR="00693BC3" w:rsidRPr="00320981">
        <w:rPr>
          <w:rFonts w:ascii="Times New Roman" w:hAnsi="Times New Roman" w:cs="Times New Roman"/>
          <w:sz w:val="26"/>
          <w:szCs w:val="26"/>
          <w:lang w:val="uk-UA"/>
        </w:rPr>
        <w:t>ста</w:t>
      </w:r>
      <w:r w:rsidR="002A6E4D" w:rsidRPr="00320981">
        <w:rPr>
          <w:rFonts w:ascii="Times New Roman" w:hAnsi="Times New Roman" w:cs="Times New Roman"/>
          <w:sz w:val="26"/>
          <w:szCs w:val="26"/>
          <w:lang w:val="uk-UA"/>
        </w:rPr>
        <w:t>,</w:t>
      </w:r>
      <w:r w:rsidR="00DA161B" w:rsidRPr="00320981">
        <w:rPr>
          <w:rFonts w:ascii="Times New Roman" w:hAnsi="Times New Roman" w:cs="Times New Roman"/>
          <w:sz w:val="26"/>
          <w:szCs w:val="26"/>
          <w:lang w:val="uk-UA"/>
        </w:rPr>
        <w:t xml:space="preserve"> гарантованої регулярності роботи рухомого складу на автобусних маршрутах загального користування</w:t>
      </w:r>
      <w:r w:rsidR="00693BC3" w:rsidRPr="00320981">
        <w:rPr>
          <w:rFonts w:ascii="Times New Roman" w:hAnsi="Times New Roman" w:cs="Times New Roman"/>
          <w:sz w:val="26"/>
          <w:szCs w:val="26"/>
          <w:lang w:val="uk-UA"/>
        </w:rPr>
        <w:t xml:space="preserve"> та стимулюванню</w:t>
      </w:r>
      <w:r w:rsidRPr="00320981">
        <w:rPr>
          <w:rFonts w:ascii="Times New Roman" w:hAnsi="Times New Roman" w:cs="Times New Roman"/>
          <w:sz w:val="26"/>
          <w:szCs w:val="26"/>
          <w:lang w:val="uk-UA"/>
        </w:rPr>
        <w:t xml:space="preserve"> застосування сучасних зразків транспортних засобів.</w:t>
      </w:r>
    </w:p>
    <w:p w:rsidR="00EB7F76" w:rsidRPr="00AB6914" w:rsidRDefault="00EB7F76" w:rsidP="00EB7F76">
      <w:pPr>
        <w:pStyle w:val="a3"/>
        <w:spacing w:line="240" w:lineRule="auto"/>
        <w:ind w:left="708"/>
        <w:jc w:val="both"/>
        <w:rPr>
          <w:rFonts w:ascii="Times New Roman" w:hAnsi="Times New Roman" w:cs="Times New Roman"/>
          <w:sz w:val="26"/>
          <w:szCs w:val="26"/>
          <w:lang w:val="uk-UA"/>
        </w:rPr>
      </w:pPr>
    </w:p>
    <w:p w:rsidR="00ED2D42" w:rsidRDefault="00A57513" w:rsidP="00ED2D42">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 xml:space="preserve">Визначення та оцінка альтернативних способів досягнення зазначених </w:t>
      </w:r>
    </w:p>
    <w:p w:rsidR="00A57513" w:rsidRDefault="00A57513" w:rsidP="00ED2D42">
      <w:pPr>
        <w:spacing w:after="0" w:line="240" w:lineRule="auto"/>
        <w:jc w:val="both"/>
        <w:rPr>
          <w:rFonts w:ascii="Times New Roman" w:hAnsi="Times New Roman" w:cs="Times New Roman"/>
          <w:b/>
          <w:i/>
          <w:sz w:val="26"/>
          <w:szCs w:val="26"/>
          <w:lang w:val="uk-UA"/>
        </w:rPr>
      </w:pPr>
      <w:r w:rsidRPr="00ED2D42">
        <w:rPr>
          <w:rFonts w:ascii="Times New Roman" w:hAnsi="Times New Roman" w:cs="Times New Roman"/>
          <w:b/>
          <w:i/>
          <w:sz w:val="26"/>
          <w:szCs w:val="26"/>
          <w:lang w:val="uk-UA"/>
        </w:rPr>
        <w:t>цілей.</w:t>
      </w:r>
    </w:p>
    <w:p w:rsidR="00ED2D42" w:rsidRPr="00ED2D42" w:rsidRDefault="00ED2D42" w:rsidP="00ED2D42">
      <w:pPr>
        <w:spacing w:after="0" w:line="240" w:lineRule="auto"/>
        <w:jc w:val="both"/>
        <w:rPr>
          <w:rFonts w:ascii="Times New Roman" w:hAnsi="Times New Roman" w:cs="Times New Roman"/>
          <w:b/>
          <w:i/>
          <w:sz w:val="26"/>
          <w:szCs w:val="26"/>
          <w:lang w:val="uk-UA"/>
        </w:rPr>
      </w:pPr>
    </w:p>
    <w:p w:rsidR="00ED2D42" w:rsidRPr="00ED2D42" w:rsidRDefault="00ED2D42" w:rsidP="00ED2D42">
      <w:pPr>
        <w:spacing w:after="0" w:line="240" w:lineRule="auto"/>
        <w:ind w:firstLine="705"/>
        <w:jc w:val="both"/>
        <w:rPr>
          <w:rFonts w:ascii="Times New Roman" w:hAnsi="Times New Roman" w:cs="Times New Roman"/>
          <w:sz w:val="26"/>
          <w:szCs w:val="26"/>
          <w:lang w:val="uk-UA"/>
        </w:rPr>
      </w:pPr>
      <w:r w:rsidRPr="00ED2D42">
        <w:rPr>
          <w:rFonts w:ascii="Times New Roman" w:hAnsi="Times New Roman" w:cs="Times New Roman"/>
          <w:sz w:val="26"/>
          <w:szCs w:val="26"/>
          <w:lang w:val="uk-UA"/>
        </w:rPr>
        <w:t xml:space="preserve">Альтернативи запропонованому проекту на наш погляд на даний час не існує. Після останнього підняття тарифів на проїзд в міському пасажирському транспорті </w:t>
      </w:r>
      <w:r>
        <w:rPr>
          <w:rFonts w:ascii="Times New Roman" w:hAnsi="Times New Roman" w:cs="Times New Roman"/>
          <w:sz w:val="26"/>
          <w:szCs w:val="26"/>
          <w:lang w:val="uk-UA"/>
        </w:rPr>
        <w:t xml:space="preserve">у </w:t>
      </w:r>
      <w:r>
        <w:rPr>
          <w:rFonts w:ascii="Times New Roman" w:hAnsi="Times New Roman" w:cs="Times New Roman"/>
          <w:sz w:val="26"/>
          <w:szCs w:val="26"/>
          <w:lang w:val="uk-UA"/>
        </w:rPr>
        <w:lastRenderedPageBreak/>
        <w:t xml:space="preserve">2018 році </w:t>
      </w:r>
      <w:r w:rsidRPr="00ED2D42">
        <w:rPr>
          <w:rFonts w:ascii="Times New Roman" w:hAnsi="Times New Roman" w:cs="Times New Roman"/>
          <w:sz w:val="26"/>
          <w:szCs w:val="26"/>
          <w:lang w:val="uk-UA"/>
        </w:rPr>
        <w:t xml:space="preserve">було </w:t>
      </w:r>
      <w:r w:rsidR="00945B41">
        <w:rPr>
          <w:rFonts w:ascii="Times New Roman" w:hAnsi="Times New Roman" w:cs="Times New Roman"/>
          <w:sz w:val="26"/>
          <w:szCs w:val="26"/>
          <w:lang w:val="uk-UA"/>
        </w:rPr>
        <w:t>збільшено</w:t>
      </w:r>
      <w:r w:rsidRPr="00ED2D42">
        <w:rPr>
          <w:rFonts w:ascii="Times New Roman" w:hAnsi="Times New Roman" w:cs="Times New Roman"/>
          <w:sz w:val="26"/>
          <w:szCs w:val="26"/>
          <w:lang w:val="uk-UA"/>
        </w:rPr>
        <w:t xml:space="preserve"> мінімальну заробітну плату з 3723 грн. в 2018 році</w:t>
      </w:r>
      <w:r>
        <w:rPr>
          <w:rFonts w:ascii="Times New Roman" w:hAnsi="Times New Roman" w:cs="Times New Roman"/>
          <w:sz w:val="26"/>
          <w:szCs w:val="26"/>
          <w:lang w:val="uk-UA"/>
        </w:rPr>
        <w:t xml:space="preserve"> до 6500 грн. в 2022 році</w:t>
      </w:r>
      <w:r w:rsidRPr="00ED2D42">
        <w:rPr>
          <w:rFonts w:ascii="Times New Roman" w:hAnsi="Times New Roman" w:cs="Times New Roman"/>
          <w:sz w:val="26"/>
          <w:szCs w:val="26"/>
          <w:lang w:val="uk-UA"/>
        </w:rPr>
        <w:t>, зросли ціни на паливо-мастильні матеріали, автомобільні шини, запасні частини,  зросли затрати на технічне обслуговування та загально виробничі витрати.</w:t>
      </w:r>
    </w:p>
    <w:p w:rsidR="00391970" w:rsidRPr="00AB6914" w:rsidRDefault="00391970" w:rsidP="00391970">
      <w:pPr>
        <w:spacing w:after="0" w:line="240" w:lineRule="auto"/>
        <w:ind w:firstLine="705"/>
        <w:jc w:val="both"/>
        <w:rPr>
          <w:rFonts w:ascii="Times New Roman" w:hAnsi="Times New Roman" w:cs="Times New Roman"/>
          <w:sz w:val="26"/>
          <w:szCs w:val="26"/>
          <w:lang w:val="uk-UA"/>
        </w:rPr>
      </w:pPr>
    </w:p>
    <w:p w:rsidR="00813E95" w:rsidRPr="00AB6914" w:rsidRDefault="00B6706D" w:rsidP="00813E95">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Опис механізму, який пропонується для розв’язання проблеми.</w:t>
      </w:r>
    </w:p>
    <w:p w:rsidR="00813E95" w:rsidRPr="00AB6914" w:rsidRDefault="00813E95" w:rsidP="00813E95">
      <w:pPr>
        <w:pStyle w:val="a3"/>
        <w:spacing w:after="0" w:line="240" w:lineRule="auto"/>
        <w:ind w:left="1065"/>
        <w:jc w:val="both"/>
        <w:rPr>
          <w:rFonts w:ascii="Times New Roman" w:hAnsi="Times New Roman" w:cs="Times New Roman"/>
          <w:b/>
          <w:i/>
          <w:sz w:val="26"/>
          <w:szCs w:val="26"/>
          <w:lang w:val="uk-UA"/>
        </w:rPr>
      </w:pPr>
    </w:p>
    <w:p w:rsidR="00102681" w:rsidRPr="00AB6914" w:rsidRDefault="00B6706D" w:rsidP="00121303">
      <w:pPr>
        <w:spacing w:after="0" w:line="240" w:lineRule="auto"/>
        <w:ind w:firstLine="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Виконавчий комітет керуючись статтями 28, 30 Закону України «Про місцеве самоврядування в Україні» статтею 35 Закону України «Про автомобільний транспорт»</w:t>
      </w:r>
      <w:r w:rsidR="00102681" w:rsidRPr="00AB6914">
        <w:rPr>
          <w:rFonts w:ascii="Times New Roman" w:hAnsi="Times New Roman" w:cs="Times New Roman"/>
          <w:sz w:val="26"/>
          <w:szCs w:val="26"/>
          <w:lang w:val="uk-UA"/>
        </w:rPr>
        <w:t>, з метою безперебійного та якісного забезпеч</w:t>
      </w:r>
      <w:r w:rsidR="007E4901">
        <w:rPr>
          <w:rFonts w:ascii="Times New Roman" w:hAnsi="Times New Roman" w:cs="Times New Roman"/>
          <w:sz w:val="26"/>
          <w:szCs w:val="26"/>
          <w:lang w:val="uk-UA"/>
        </w:rPr>
        <w:t>ення перевезення громадян міста</w:t>
      </w:r>
      <w:r w:rsidR="00102681" w:rsidRPr="00AB6914">
        <w:rPr>
          <w:rFonts w:ascii="Times New Roman" w:hAnsi="Times New Roman" w:cs="Times New Roman"/>
          <w:sz w:val="26"/>
          <w:szCs w:val="26"/>
          <w:lang w:val="uk-UA"/>
        </w:rPr>
        <w:t xml:space="preserve"> </w:t>
      </w:r>
      <w:r w:rsidR="007E4901">
        <w:rPr>
          <w:rFonts w:ascii="Times New Roman" w:hAnsi="Times New Roman" w:cs="Times New Roman"/>
          <w:sz w:val="26"/>
          <w:szCs w:val="26"/>
          <w:lang w:val="uk-UA"/>
        </w:rPr>
        <w:t>розглядає</w:t>
      </w:r>
      <w:r w:rsidR="009D7C42" w:rsidRPr="00AB6914">
        <w:rPr>
          <w:rFonts w:ascii="Times New Roman" w:hAnsi="Times New Roman" w:cs="Times New Roman"/>
          <w:sz w:val="26"/>
          <w:szCs w:val="26"/>
          <w:lang w:val="uk-UA"/>
        </w:rPr>
        <w:t xml:space="preserve"> </w:t>
      </w:r>
      <w:r w:rsidR="00102681" w:rsidRPr="00AB6914">
        <w:rPr>
          <w:rFonts w:ascii="Times New Roman" w:hAnsi="Times New Roman" w:cs="Times New Roman"/>
          <w:sz w:val="26"/>
          <w:szCs w:val="26"/>
          <w:lang w:val="uk-UA"/>
        </w:rPr>
        <w:t>проект рішення виконавчого комі</w:t>
      </w:r>
      <w:r w:rsidR="00E5440E" w:rsidRPr="00AB6914">
        <w:rPr>
          <w:rFonts w:ascii="Times New Roman" w:hAnsi="Times New Roman" w:cs="Times New Roman"/>
          <w:sz w:val="26"/>
          <w:szCs w:val="26"/>
          <w:lang w:val="uk-UA"/>
        </w:rPr>
        <w:t xml:space="preserve">тету </w:t>
      </w:r>
      <w:r w:rsidR="002A0664" w:rsidRPr="00AB6914">
        <w:rPr>
          <w:rFonts w:ascii="Times New Roman" w:hAnsi="Times New Roman" w:cs="Times New Roman"/>
          <w:sz w:val="26"/>
          <w:szCs w:val="26"/>
          <w:lang w:val="uk-UA"/>
        </w:rPr>
        <w:t>«</w:t>
      </w:r>
      <w:r w:rsidR="002A0664" w:rsidRPr="00AB6914">
        <w:rPr>
          <w:rFonts w:ascii="Times New Roman" w:hAnsi="Times New Roman" w:cs="Times New Roman"/>
          <w:sz w:val="26"/>
          <w:szCs w:val="26"/>
        </w:rPr>
        <w:t xml:space="preserve">Про </w:t>
      </w:r>
      <w:r w:rsidR="003761FD" w:rsidRPr="00AB6914">
        <w:rPr>
          <w:rFonts w:ascii="Times New Roman" w:hAnsi="Times New Roman" w:cs="Times New Roman"/>
          <w:sz w:val="26"/>
          <w:szCs w:val="26"/>
          <w:lang w:val="uk-UA"/>
        </w:rPr>
        <w:t xml:space="preserve">встановлення </w:t>
      </w:r>
      <w:proofErr w:type="spellStart"/>
      <w:r w:rsidR="002A0664" w:rsidRPr="00AB6914">
        <w:rPr>
          <w:rFonts w:ascii="Times New Roman" w:hAnsi="Times New Roman" w:cs="Times New Roman"/>
          <w:sz w:val="26"/>
          <w:szCs w:val="26"/>
        </w:rPr>
        <w:t>тарифів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послуги</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з</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перевезення</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пасажирів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міських</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автобусних</w:t>
      </w:r>
      <w:proofErr w:type="spellEnd"/>
      <w:r w:rsidR="002A0664" w:rsidRPr="00AB6914">
        <w:rPr>
          <w:rFonts w:ascii="Times New Roman" w:hAnsi="Times New Roman" w:cs="Times New Roman"/>
          <w:sz w:val="26"/>
          <w:szCs w:val="26"/>
        </w:rPr>
        <w:t xml:space="preserve"> маршрутах </w:t>
      </w:r>
      <w:proofErr w:type="spellStart"/>
      <w:r w:rsidR="002A0664" w:rsidRPr="00AB6914">
        <w:rPr>
          <w:rFonts w:ascii="Times New Roman" w:hAnsi="Times New Roman" w:cs="Times New Roman"/>
          <w:sz w:val="26"/>
          <w:szCs w:val="26"/>
        </w:rPr>
        <w:t>загального</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користування</w:t>
      </w:r>
      <w:proofErr w:type="spellEnd"/>
      <w:r w:rsidR="002A0664" w:rsidRPr="00AB6914">
        <w:rPr>
          <w:rFonts w:ascii="Times New Roman" w:hAnsi="Times New Roman" w:cs="Times New Roman"/>
          <w:sz w:val="26"/>
          <w:szCs w:val="26"/>
        </w:rPr>
        <w:t xml:space="preserve"> у </w:t>
      </w:r>
      <w:proofErr w:type="spellStart"/>
      <w:r w:rsidR="002A0664" w:rsidRPr="00AB6914">
        <w:rPr>
          <w:rFonts w:ascii="Times New Roman" w:hAnsi="Times New Roman" w:cs="Times New Roman"/>
          <w:sz w:val="26"/>
          <w:szCs w:val="26"/>
        </w:rPr>
        <w:t>звичайному</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режимі</w:t>
      </w:r>
      <w:proofErr w:type="spellEnd"/>
      <w:r w:rsidR="002A0664" w:rsidRPr="00AB6914">
        <w:rPr>
          <w:rFonts w:ascii="Times New Roman" w:hAnsi="Times New Roman" w:cs="Times New Roman"/>
          <w:sz w:val="26"/>
          <w:szCs w:val="26"/>
          <w:lang w:val="uk-UA"/>
        </w:rPr>
        <w:t xml:space="preserve"> </w:t>
      </w:r>
      <w:r w:rsidR="002A0664" w:rsidRPr="00AB6914">
        <w:rPr>
          <w:rFonts w:ascii="Times New Roman" w:hAnsi="Times New Roman" w:cs="Times New Roman"/>
          <w:sz w:val="26"/>
          <w:szCs w:val="26"/>
        </w:rPr>
        <w:t>в м. Прилуки</w:t>
      </w:r>
      <w:r w:rsidR="002A0664" w:rsidRPr="00AB6914">
        <w:rPr>
          <w:rFonts w:ascii="Times New Roman" w:hAnsi="Times New Roman" w:cs="Times New Roman"/>
          <w:sz w:val="26"/>
          <w:szCs w:val="26"/>
          <w:lang w:val="uk-UA"/>
        </w:rPr>
        <w:t>»</w:t>
      </w:r>
      <w:r w:rsidR="00102681" w:rsidRPr="00AB6914">
        <w:rPr>
          <w:rFonts w:ascii="Times New Roman" w:hAnsi="Times New Roman" w:cs="Times New Roman"/>
          <w:sz w:val="26"/>
          <w:szCs w:val="26"/>
          <w:lang w:val="uk-UA"/>
        </w:rPr>
        <w:t xml:space="preserve">, </w:t>
      </w:r>
      <w:r w:rsidR="00834C29" w:rsidRPr="00AB6914">
        <w:rPr>
          <w:rFonts w:ascii="Times New Roman" w:hAnsi="Times New Roman" w:cs="Times New Roman"/>
          <w:sz w:val="26"/>
          <w:szCs w:val="26"/>
          <w:lang w:val="uk-UA"/>
        </w:rPr>
        <w:t>який регламентує</w:t>
      </w:r>
      <w:r w:rsidR="00121303" w:rsidRPr="00AB6914">
        <w:rPr>
          <w:rFonts w:ascii="Times New Roman" w:hAnsi="Times New Roman" w:cs="Times New Roman"/>
          <w:sz w:val="26"/>
          <w:szCs w:val="26"/>
          <w:lang w:val="uk-UA"/>
        </w:rPr>
        <w:t xml:space="preserve">, </w:t>
      </w:r>
      <w:r w:rsidR="008C3211" w:rsidRPr="00AB6914">
        <w:rPr>
          <w:rFonts w:ascii="Times New Roman" w:hAnsi="Times New Roman" w:cs="Times New Roman"/>
          <w:sz w:val="26"/>
          <w:szCs w:val="26"/>
          <w:lang w:val="uk-UA"/>
        </w:rPr>
        <w:t>що суб’єктам</w:t>
      </w:r>
      <w:r w:rsidR="00102681" w:rsidRPr="00AB6914">
        <w:rPr>
          <w:rFonts w:ascii="Times New Roman" w:hAnsi="Times New Roman" w:cs="Times New Roman"/>
          <w:sz w:val="26"/>
          <w:szCs w:val="26"/>
          <w:lang w:val="uk-UA"/>
        </w:rPr>
        <w:t xml:space="preserve"> господарської діяльності, що здійснюють перевезення пасажирів на міських автобусних маршрутах загального користування</w:t>
      </w:r>
      <w:r w:rsidR="00121303" w:rsidRPr="00AB6914">
        <w:rPr>
          <w:rFonts w:ascii="Times New Roman" w:hAnsi="Times New Roman" w:cs="Times New Roman"/>
          <w:sz w:val="26"/>
          <w:szCs w:val="26"/>
          <w:lang w:val="uk-UA"/>
        </w:rPr>
        <w:t>,</w:t>
      </w:r>
      <w:r w:rsidR="00102681" w:rsidRPr="00AB6914">
        <w:rPr>
          <w:rFonts w:ascii="Times New Roman" w:hAnsi="Times New Roman" w:cs="Times New Roman"/>
          <w:sz w:val="26"/>
          <w:szCs w:val="26"/>
          <w:lang w:val="uk-UA"/>
        </w:rPr>
        <w:t xml:space="preserve"> </w:t>
      </w:r>
      <w:r w:rsidR="00B4705B" w:rsidRPr="00AB6914">
        <w:rPr>
          <w:rFonts w:ascii="Times New Roman" w:hAnsi="Times New Roman" w:cs="Times New Roman"/>
          <w:sz w:val="26"/>
          <w:szCs w:val="26"/>
          <w:lang w:val="uk-UA"/>
        </w:rPr>
        <w:t>необхідно буде забезпеч</w:t>
      </w:r>
      <w:r w:rsidR="00121303" w:rsidRPr="00AB6914">
        <w:rPr>
          <w:rFonts w:ascii="Times New Roman" w:hAnsi="Times New Roman" w:cs="Times New Roman"/>
          <w:sz w:val="26"/>
          <w:szCs w:val="26"/>
          <w:lang w:val="uk-UA"/>
        </w:rPr>
        <w:t>ити, згідно укладених договорів</w:t>
      </w:r>
      <w:r w:rsidR="00B4705B" w:rsidRPr="00AB6914">
        <w:rPr>
          <w:rFonts w:ascii="Times New Roman" w:hAnsi="Times New Roman" w:cs="Times New Roman"/>
          <w:sz w:val="26"/>
          <w:szCs w:val="26"/>
          <w:lang w:val="uk-UA"/>
        </w:rPr>
        <w:t>:</w:t>
      </w:r>
    </w:p>
    <w:p w:rsidR="00121303" w:rsidRPr="00A853FB" w:rsidRDefault="00121303" w:rsidP="00A853FB">
      <w:pPr>
        <w:pStyle w:val="a3"/>
        <w:numPr>
          <w:ilvl w:val="0"/>
          <w:numId w:val="10"/>
        </w:numPr>
        <w:tabs>
          <w:tab w:val="left" w:pos="1134"/>
        </w:tabs>
        <w:spacing w:after="0" w:line="240" w:lineRule="auto"/>
        <w:ind w:left="0" w:firstLine="705"/>
        <w:jc w:val="both"/>
        <w:rPr>
          <w:rFonts w:ascii="Times New Roman" w:hAnsi="Times New Roman" w:cs="Times New Roman"/>
          <w:sz w:val="26"/>
          <w:szCs w:val="26"/>
          <w:lang w:val="uk-UA"/>
        </w:rPr>
      </w:pPr>
      <w:r w:rsidRPr="00A853FB">
        <w:rPr>
          <w:rFonts w:ascii="Times New Roman" w:hAnsi="Times New Roman" w:cs="Times New Roman"/>
          <w:sz w:val="26"/>
          <w:szCs w:val="26"/>
          <w:lang w:val="uk-UA"/>
        </w:rPr>
        <w:t>перевезення</w:t>
      </w:r>
      <w:r w:rsidR="00B4705B" w:rsidRPr="00A853FB">
        <w:rPr>
          <w:rFonts w:ascii="Times New Roman" w:hAnsi="Times New Roman" w:cs="Times New Roman"/>
          <w:sz w:val="26"/>
          <w:szCs w:val="26"/>
          <w:lang w:val="uk-UA"/>
        </w:rPr>
        <w:t xml:space="preserve"> пасажирів </w:t>
      </w:r>
      <w:r w:rsidRPr="00A853FB">
        <w:rPr>
          <w:rFonts w:ascii="Times New Roman" w:hAnsi="Times New Roman" w:cs="Times New Roman"/>
          <w:sz w:val="26"/>
          <w:szCs w:val="26"/>
          <w:lang w:val="uk-UA"/>
        </w:rPr>
        <w:t xml:space="preserve">у м. Прилуки в автобусах, що працюють на міських автобусних маршрутах загального користування у звичайному режимі, за тарифом  </w:t>
      </w:r>
      <w:r w:rsidR="00A853FB" w:rsidRPr="00A853FB">
        <w:rPr>
          <w:rFonts w:ascii="Times New Roman" w:hAnsi="Times New Roman" w:cs="Times New Roman"/>
          <w:sz w:val="26"/>
          <w:szCs w:val="26"/>
          <w:lang w:val="uk-UA"/>
        </w:rPr>
        <w:t xml:space="preserve">14,00 </w:t>
      </w:r>
      <w:r w:rsidRPr="00A853FB">
        <w:rPr>
          <w:rFonts w:ascii="Times New Roman" w:hAnsi="Times New Roman" w:cs="Times New Roman"/>
          <w:sz w:val="26"/>
          <w:szCs w:val="26"/>
          <w:lang w:val="uk-UA"/>
        </w:rPr>
        <w:t xml:space="preserve"> грн.;</w:t>
      </w:r>
    </w:p>
    <w:p w:rsidR="00121303" w:rsidRPr="00A853FB" w:rsidRDefault="001F74F6" w:rsidP="00A853FB">
      <w:pPr>
        <w:pStyle w:val="a3"/>
        <w:numPr>
          <w:ilvl w:val="0"/>
          <w:numId w:val="10"/>
        </w:numPr>
        <w:tabs>
          <w:tab w:val="left" w:pos="1134"/>
        </w:tabs>
        <w:spacing w:after="0" w:line="240" w:lineRule="auto"/>
        <w:ind w:left="0" w:firstLine="705"/>
        <w:jc w:val="both"/>
        <w:rPr>
          <w:rFonts w:ascii="Times New Roman" w:hAnsi="Times New Roman" w:cs="Times New Roman"/>
          <w:sz w:val="26"/>
          <w:szCs w:val="26"/>
          <w:lang w:val="uk-UA"/>
        </w:rPr>
      </w:pPr>
      <w:r w:rsidRPr="00A853FB">
        <w:rPr>
          <w:rFonts w:ascii="Times New Roman" w:hAnsi="Times New Roman" w:cs="Times New Roman"/>
          <w:sz w:val="26"/>
          <w:szCs w:val="26"/>
          <w:lang w:val="uk-UA"/>
        </w:rPr>
        <w:t xml:space="preserve">перевезення </w:t>
      </w:r>
      <w:r w:rsidR="00121303" w:rsidRPr="00A853FB">
        <w:rPr>
          <w:rFonts w:ascii="Times New Roman" w:hAnsi="Times New Roman" w:cs="Times New Roman"/>
          <w:sz w:val="26"/>
          <w:szCs w:val="26"/>
          <w:lang w:val="uk-UA"/>
        </w:rPr>
        <w:t>пільгових категорій населення (крім пільгових категорій, затверджених рішенням виконавчого комітету міської ради від 2 червня 2015 року №</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212) з 9</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год.</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00</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 xml:space="preserve">хв. </w:t>
      </w:r>
      <w:r w:rsidRPr="00A853FB">
        <w:rPr>
          <w:rFonts w:ascii="Times New Roman" w:hAnsi="Times New Roman" w:cs="Times New Roman"/>
          <w:sz w:val="26"/>
          <w:szCs w:val="26"/>
          <w:lang w:val="uk-UA"/>
        </w:rPr>
        <w:t>за тарифом</w:t>
      </w:r>
      <w:r w:rsidR="00121303" w:rsidRPr="00A853FB">
        <w:rPr>
          <w:rFonts w:ascii="Times New Roman" w:hAnsi="Times New Roman" w:cs="Times New Roman"/>
          <w:sz w:val="26"/>
          <w:szCs w:val="26"/>
          <w:lang w:val="uk-UA"/>
        </w:rPr>
        <w:t xml:space="preserve"> </w:t>
      </w:r>
      <w:r w:rsidR="00A853FB">
        <w:rPr>
          <w:rFonts w:ascii="Times New Roman" w:hAnsi="Times New Roman" w:cs="Times New Roman"/>
          <w:sz w:val="26"/>
          <w:szCs w:val="26"/>
          <w:lang w:val="uk-UA"/>
        </w:rPr>
        <w:t>10,00</w:t>
      </w:r>
      <w:r w:rsidR="00121303" w:rsidRPr="00A853FB">
        <w:rPr>
          <w:rFonts w:ascii="Times New Roman" w:hAnsi="Times New Roman" w:cs="Times New Roman"/>
          <w:sz w:val="26"/>
          <w:szCs w:val="26"/>
          <w:lang w:val="uk-UA"/>
        </w:rPr>
        <w:t xml:space="preserve"> грн. (до 9</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год.</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00</w:t>
      </w:r>
      <w:r w:rsidR="00121303" w:rsidRPr="00A853FB">
        <w:rPr>
          <w:rFonts w:ascii="Times New Roman" w:hAnsi="Times New Roman" w:cs="Times New Roman"/>
          <w:sz w:val="26"/>
          <w:szCs w:val="26"/>
        </w:rPr>
        <w:t> </w:t>
      </w:r>
      <w:r w:rsidR="00121303" w:rsidRPr="00A853FB">
        <w:rPr>
          <w:rFonts w:ascii="Times New Roman" w:hAnsi="Times New Roman" w:cs="Times New Roman"/>
          <w:sz w:val="26"/>
          <w:szCs w:val="26"/>
          <w:lang w:val="uk-UA"/>
        </w:rPr>
        <w:t>хв. перевезення здійснюється за загальним тарифом).</w:t>
      </w:r>
    </w:p>
    <w:p w:rsidR="003761FD" w:rsidRPr="00A853FB" w:rsidRDefault="003761FD" w:rsidP="003761FD">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 </w:t>
      </w:r>
      <w:r w:rsidRPr="00E45D92">
        <w:rPr>
          <w:rFonts w:ascii="Times New Roman" w:hAnsi="Times New Roman" w:cs="Times New Roman"/>
          <w:sz w:val="26"/>
          <w:szCs w:val="26"/>
          <w:lang w:val="uk-UA"/>
        </w:rPr>
        <w:t>Т</w:t>
      </w:r>
      <w:r w:rsidRPr="00A853FB">
        <w:rPr>
          <w:rFonts w:ascii="Times New Roman" w:hAnsi="Times New Roman" w:cs="Times New Roman"/>
          <w:sz w:val="26"/>
          <w:szCs w:val="26"/>
          <w:lang w:val="uk-UA"/>
        </w:rPr>
        <w:t xml:space="preserve">ариф на перевезення дітей шкільного віку до закладів загальної середньої освіти м. Прилуки і у зворотному напрямку в період навчальних занять в автобусах, що працюють на міських автобусних маршрутах загального користування,  затверджено окремим рішенням </w:t>
      </w:r>
      <w:r w:rsidR="00E45D92" w:rsidRPr="00E45D92">
        <w:rPr>
          <w:rFonts w:ascii="Times New Roman" w:hAnsi="Times New Roman" w:cs="Times New Roman"/>
          <w:sz w:val="26"/>
          <w:szCs w:val="26"/>
          <w:lang w:val="uk-UA"/>
        </w:rPr>
        <w:t>виконавчого комітету Прилуцької міської ради</w:t>
      </w:r>
      <w:r w:rsidRPr="00A853FB">
        <w:rPr>
          <w:rFonts w:ascii="Times New Roman" w:hAnsi="Times New Roman" w:cs="Times New Roman"/>
          <w:sz w:val="26"/>
          <w:szCs w:val="26"/>
          <w:lang w:val="uk-UA"/>
        </w:rPr>
        <w:t xml:space="preserve"> від </w:t>
      </w:r>
      <w:r w:rsidR="00E45D92" w:rsidRPr="00E45D92">
        <w:rPr>
          <w:rFonts w:ascii="Times New Roman" w:hAnsi="Times New Roman" w:cs="Times New Roman"/>
          <w:sz w:val="26"/>
          <w:szCs w:val="26"/>
          <w:lang w:val="uk-UA"/>
        </w:rPr>
        <w:t>08.01.2019 №1</w:t>
      </w:r>
      <w:r w:rsidRPr="00A853FB">
        <w:rPr>
          <w:rFonts w:ascii="Times New Roman" w:hAnsi="Times New Roman" w:cs="Times New Roman"/>
          <w:sz w:val="26"/>
          <w:szCs w:val="26"/>
          <w:lang w:val="uk-UA"/>
        </w:rPr>
        <w:t>.</w:t>
      </w:r>
    </w:p>
    <w:p w:rsidR="005857CF" w:rsidRPr="00AB6914" w:rsidRDefault="005857CF" w:rsidP="003761FD">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Реалізація такого регуляторного акта забезпечить:</w:t>
      </w:r>
    </w:p>
    <w:p w:rsidR="00A853FB" w:rsidRDefault="00A853FB" w:rsidP="00A853FB">
      <w:pPr>
        <w:pStyle w:val="a3"/>
        <w:numPr>
          <w:ilvl w:val="0"/>
          <w:numId w:val="7"/>
        </w:numPr>
        <w:spacing w:after="0" w:line="24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5857CF" w:rsidRPr="007E4901">
        <w:rPr>
          <w:rFonts w:ascii="Times New Roman" w:hAnsi="Times New Roman" w:cs="Times New Roman"/>
          <w:sz w:val="26"/>
          <w:szCs w:val="26"/>
          <w:lang w:val="uk-UA"/>
        </w:rPr>
        <w:t xml:space="preserve">покращення обслуговування пасажирів на міських автобусних маршрутах всіма </w:t>
      </w:r>
      <w:r w:rsidR="005857CF" w:rsidRPr="00A853FB">
        <w:rPr>
          <w:rFonts w:ascii="Times New Roman" w:hAnsi="Times New Roman" w:cs="Times New Roman"/>
          <w:sz w:val="26"/>
          <w:szCs w:val="26"/>
          <w:lang w:val="uk-UA"/>
        </w:rPr>
        <w:t>перевізниками;</w:t>
      </w:r>
    </w:p>
    <w:p w:rsidR="00422C2A" w:rsidRPr="00A853FB" w:rsidRDefault="00A853FB" w:rsidP="00A853FB">
      <w:pPr>
        <w:pStyle w:val="a3"/>
        <w:numPr>
          <w:ilvl w:val="0"/>
          <w:numId w:val="7"/>
        </w:numPr>
        <w:spacing w:after="0" w:line="24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422C2A" w:rsidRPr="00A853FB">
        <w:rPr>
          <w:rFonts w:ascii="Times New Roman" w:hAnsi="Times New Roman" w:cs="Times New Roman"/>
          <w:sz w:val="26"/>
          <w:szCs w:val="26"/>
          <w:lang w:val="uk-UA"/>
        </w:rPr>
        <w:t>посилення відповідальності перевізників за невиконання чинного законодавства України та рішень міської влади щодо перевезення пасажирів.</w:t>
      </w:r>
    </w:p>
    <w:p w:rsidR="00A8650B" w:rsidRPr="00AB6914" w:rsidRDefault="00A8650B" w:rsidP="003761FD">
      <w:pPr>
        <w:spacing w:after="0" w:line="240" w:lineRule="auto"/>
        <w:ind w:firstLine="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Регуляторний акт має місцевий характер впливу.</w:t>
      </w:r>
      <w:r w:rsidR="00213ACF" w:rsidRPr="00AB6914">
        <w:rPr>
          <w:rFonts w:ascii="Times New Roman" w:hAnsi="Times New Roman" w:cs="Times New Roman"/>
          <w:sz w:val="26"/>
          <w:szCs w:val="26"/>
          <w:lang w:val="uk-UA"/>
        </w:rPr>
        <w:t xml:space="preserve"> </w:t>
      </w:r>
      <w:r w:rsidRPr="00AB6914">
        <w:rPr>
          <w:rFonts w:ascii="Times New Roman" w:hAnsi="Times New Roman" w:cs="Times New Roman"/>
          <w:sz w:val="26"/>
          <w:szCs w:val="26"/>
          <w:lang w:val="uk-UA"/>
        </w:rPr>
        <w:t xml:space="preserve">При ухваленні рішення, регуляторний акт буде оприлюднено на офіційному сайті </w:t>
      </w:r>
      <w:r w:rsidR="00BF75E4" w:rsidRPr="00AB6914">
        <w:rPr>
          <w:rFonts w:ascii="Times New Roman" w:hAnsi="Times New Roman" w:cs="Times New Roman"/>
          <w:sz w:val="26"/>
          <w:szCs w:val="26"/>
          <w:lang w:val="uk-UA"/>
        </w:rPr>
        <w:t>Прилуцької</w:t>
      </w:r>
      <w:r w:rsidRPr="00AB6914">
        <w:rPr>
          <w:rFonts w:ascii="Times New Roman" w:hAnsi="Times New Roman" w:cs="Times New Roman"/>
          <w:sz w:val="26"/>
          <w:szCs w:val="26"/>
          <w:lang w:val="uk-UA"/>
        </w:rPr>
        <w:t xml:space="preserve"> міської ради</w:t>
      </w:r>
      <w:r w:rsidR="00813E95" w:rsidRPr="00AB6914">
        <w:rPr>
          <w:rFonts w:ascii="Times New Roman" w:hAnsi="Times New Roman" w:cs="Times New Roman"/>
          <w:sz w:val="26"/>
          <w:szCs w:val="26"/>
          <w:lang w:val="uk-UA"/>
        </w:rPr>
        <w:t>.</w:t>
      </w:r>
    </w:p>
    <w:p w:rsidR="00A97661" w:rsidRPr="00AB6914" w:rsidRDefault="00A97661" w:rsidP="003761FD">
      <w:pPr>
        <w:spacing w:after="0" w:line="240" w:lineRule="auto"/>
        <w:jc w:val="both"/>
        <w:rPr>
          <w:rFonts w:ascii="Times New Roman" w:hAnsi="Times New Roman" w:cs="Times New Roman"/>
          <w:sz w:val="26"/>
          <w:szCs w:val="26"/>
          <w:lang w:val="uk-UA"/>
        </w:rPr>
      </w:pPr>
    </w:p>
    <w:p w:rsidR="00A8650B" w:rsidRPr="00AB6914" w:rsidRDefault="00A8650B" w:rsidP="003761FD">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Можливості досягнення визначених цілей у разі прийняття регуляторного акту</w:t>
      </w:r>
    </w:p>
    <w:p w:rsidR="00A8650B" w:rsidRPr="00AB6914" w:rsidRDefault="00A8650B" w:rsidP="003761FD">
      <w:pPr>
        <w:spacing w:after="0" w:line="240" w:lineRule="auto"/>
        <w:jc w:val="both"/>
        <w:rPr>
          <w:rFonts w:ascii="Times New Roman" w:hAnsi="Times New Roman" w:cs="Times New Roman"/>
          <w:sz w:val="26"/>
          <w:szCs w:val="26"/>
          <w:lang w:val="uk-UA"/>
        </w:rPr>
      </w:pPr>
    </w:p>
    <w:p w:rsidR="00A8650B" w:rsidRPr="00AB6914" w:rsidRDefault="00A8650B" w:rsidP="00A8650B">
      <w:pPr>
        <w:spacing w:after="0" w:line="240" w:lineRule="auto"/>
        <w:ind w:left="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Прийняття зазначеного регуляторного акту надає можливості:</w:t>
      </w:r>
    </w:p>
    <w:p w:rsidR="00A8650B" w:rsidRPr="00A853FB" w:rsidRDefault="00A8650B" w:rsidP="00A853FB">
      <w:pPr>
        <w:pStyle w:val="a3"/>
        <w:numPr>
          <w:ilvl w:val="0"/>
          <w:numId w:val="8"/>
        </w:numPr>
        <w:tabs>
          <w:tab w:val="left" w:pos="993"/>
        </w:tabs>
        <w:spacing w:after="0" w:line="240" w:lineRule="auto"/>
        <w:ind w:left="0" w:firstLine="567"/>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збереження мережі міських автобусних маршрутів загального </w:t>
      </w:r>
      <w:r w:rsidRPr="00A853FB">
        <w:rPr>
          <w:rFonts w:ascii="Times New Roman" w:hAnsi="Times New Roman" w:cs="Times New Roman"/>
          <w:sz w:val="26"/>
          <w:szCs w:val="26"/>
          <w:lang w:val="uk-UA"/>
        </w:rPr>
        <w:t>користування;</w:t>
      </w:r>
    </w:p>
    <w:p w:rsidR="00A8650B" w:rsidRPr="00A853FB" w:rsidRDefault="00A8650B" w:rsidP="00A853FB">
      <w:pPr>
        <w:pStyle w:val="a3"/>
        <w:numPr>
          <w:ilvl w:val="0"/>
          <w:numId w:val="8"/>
        </w:numPr>
        <w:tabs>
          <w:tab w:val="left" w:pos="993"/>
        </w:tabs>
        <w:spacing w:after="0" w:line="240" w:lineRule="auto"/>
        <w:ind w:left="0" w:firstLine="567"/>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своєчасного та безперебійного забезпечення перевезення всіх </w:t>
      </w:r>
      <w:r w:rsidRPr="00A853FB">
        <w:rPr>
          <w:rFonts w:ascii="Times New Roman" w:hAnsi="Times New Roman" w:cs="Times New Roman"/>
          <w:sz w:val="26"/>
          <w:szCs w:val="26"/>
          <w:lang w:val="uk-UA"/>
        </w:rPr>
        <w:t>пасажирів міста;</w:t>
      </w:r>
    </w:p>
    <w:p w:rsidR="00A8650B" w:rsidRPr="00A853FB" w:rsidRDefault="00A8650B" w:rsidP="00A853FB">
      <w:pPr>
        <w:pStyle w:val="a3"/>
        <w:numPr>
          <w:ilvl w:val="0"/>
          <w:numId w:val="8"/>
        </w:numPr>
        <w:tabs>
          <w:tab w:val="left" w:pos="993"/>
        </w:tabs>
        <w:spacing w:after="0" w:line="240" w:lineRule="auto"/>
        <w:ind w:left="0" w:firstLine="567"/>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покращення технічного стану транспортних засобів, які здійснюють </w:t>
      </w:r>
      <w:r w:rsidRPr="00A853FB">
        <w:rPr>
          <w:rFonts w:ascii="Times New Roman" w:hAnsi="Times New Roman" w:cs="Times New Roman"/>
          <w:sz w:val="26"/>
          <w:szCs w:val="26"/>
          <w:lang w:val="uk-UA"/>
        </w:rPr>
        <w:t>перевезення на міських автобусних маршрутах;</w:t>
      </w:r>
    </w:p>
    <w:p w:rsidR="00A8650B" w:rsidRPr="00A853FB" w:rsidRDefault="00A8650B" w:rsidP="00A853FB">
      <w:pPr>
        <w:pStyle w:val="a3"/>
        <w:numPr>
          <w:ilvl w:val="0"/>
          <w:numId w:val="8"/>
        </w:numPr>
        <w:tabs>
          <w:tab w:val="left" w:pos="993"/>
        </w:tabs>
        <w:spacing w:after="0" w:line="240" w:lineRule="auto"/>
        <w:ind w:left="0" w:firstLine="567"/>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захист прав споживачів транспортних послуг щодо попередження </w:t>
      </w:r>
      <w:r w:rsidRPr="00A853FB">
        <w:rPr>
          <w:rFonts w:ascii="Times New Roman" w:hAnsi="Times New Roman" w:cs="Times New Roman"/>
          <w:sz w:val="26"/>
          <w:szCs w:val="26"/>
          <w:lang w:val="uk-UA"/>
        </w:rPr>
        <w:t>необґрунтованої відмови у надані права</w:t>
      </w:r>
      <w:r w:rsidR="00A853FB">
        <w:rPr>
          <w:rFonts w:ascii="Times New Roman" w:hAnsi="Times New Roman" w:cs="Times New Roman"/>
          <w:sz w:val="26"/>
          <w:szCs w:val="26"/>
          <w:lang w:val="uk-UA"/>
        </w:rPr>
        <w:t xml:space="preserve"> на проїзд міським пасажирським </w:t>
      </w:r>
      <w:r w:rsidRPr="00A853FB">
        <w:rPr>
          <w:rFonts w:ascii="Times New Roman" w:hAnsi="Times New Roman" w:cs="Times New Roman"/>
          <w:sz w:val="26"/>
          <w:szCs w:val="26"/>
          <w:lang w:val="uk-UA"/>
        </w:rPr>
        <w:t>транспортом загального кори</w:t>
      </w:r>
      <w:r w:rsidR="0031348A" w:rsidRPr="00A853FB">
        <w:rPr>
          <w:rFonts w:ascii="Times New Roman" w:hAnsi="Times New Roman" w:cs="Times New Roman"/>
          <w:sz w:val="26"/>
          <w:szCs w:val="26"/>
          <w:lang w:val="uk-UA"/>
        </w:rPr>
        <w:t>стування.</w:t>
      </w:r>
    </w:p>
    <w:p w:rsidR="00A8650B" w:rsidRPr="00AB6914" w:rsidRDefault="00A8650B" w:rsidP="004D328B">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Даний регуляторний акт спонукає надавачів транспортних послуг, виконавчі органи міської ради та громадян виконувати встановлені вимоги завдяки доступності положень запропонованого акту.</w:t>
      </w:r>
    </w:p>
    <w:p w:rsidR="004D328B" w:rsidRPr="00AB6914" w:rsidRDefault="004D328B" w:rsidP="004D328B">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lastRenderedPageBreak/>
        <w:t>Впровадження вимог регуляторного акту органами місцевого самоврядування не потребує додаткових витрат міського бюджету, оскільки здійснюватиметься в межах повноважень виконавчого комітету.</w:t>
      </w:r>
    </w:p>
    <w:p w:rsidR="00A97661" w:rsidRPr="00AB6914" w:rsidRDefault="00A97661" w:rsidP="00813E95">
      <w:pPr>
        <w:spacing w:after="0" w:line="240" w:lineRule="auto"/>
        <w:jc w:val="both"/>
        <w:rPr>
          <w:rFonts w:ascii="Times New Roman" w:hAnsi="Times New Roman" w:cs="Times New Roman"/>
          <w:sz w:val="26"/>
          <w:szCs w:val="26"/>
          <w:lang w:val="uk-UA"/>
        </w:rPr>
      </w:pPr>
    </w:p>
    <w:p w:rsidR="004D328B" w:rsidRPr="00AB6914" w:rsidRDefault="004D328B" w:rsidP="004D328B">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Очікувані результати прийняття регуляторного акта. Аналіз вигод та витрат.</w:t>
      </w:r>
    </w:p>
    <w:p w:rsidR="004D328B" w:rsidRPr="00AB6914" w:rsidRDefault="004D328B" w:rsidP="004D328B">
      <w:pPr>
        <w:spacing w:after="0" w:line="240" w:lineRule="auto"/>
        <w:jc w:val="both"/>
        <w:rPr>
          <w:rFonts w:ascii="Times New Roman" w:hAnsi="Times New Roman" w:cs="Times New Roman"/>
          <w:b/>
          <w:i/>
          <w:sz w:val="26"/>
          <w:szCs w:val="26"/>
          <w:lang w:val="uk-UA"/>
        </w:rPr>
      </w:pPr>
    </w:p>
    <w:p w:rsidR="004D328B" w:rsidRPr="00AB6914" w:rsidRDefault="004D328B" w:rsidP="004D328B">
      <w:pPr>
        <w:pStyle w:val="TableContents"/>
        <w:ind w:firstLine="708"/>
        <w:jc w:val="both"/>
        <w:rPr>
          <w:szCs w:val="26"/>
        </w:rPr>
      </w:pPr>
      <w:r w:rsidRPr="00AB6914">
        <w:rPr>
          <w:szCs w:val="26"/>
        </w:rPr>
        <w:t xml:space="preserve">Розмір вигод та витрат у грошовій формі неможливо виразити для жодної категорії (групи) суб’єктів, на які поширюється дія даного регуляторного акту без введення його в дію, в </w:t>
      </w:r>
      <w:r w:rsidR="0031348A" w:rsidRPr="00AB6914">
        <w:rPr>
          <w:szCs w:val="26"/>
        </w:rPr>
        <w:t>тому числі</w:t>
      </w:r>
      <w:r w:rsidRPr="00AB6914">
        <w:rPr>
          <w:szCs w:val="26"/>
        </w:rPr>
        <w:t>:</w:t>
      </w:r>
    </w:p>
    <w:p w:rsidR="004D328B" w:rsidRPr="00AB6914" w:rsidRDefault="0031348A" w:rsidP="004D328B">
      <w:pPr>
        <w:pStyle w:val="TableContents"/>
        <w:ind w:firstLine="708"/>
        <w:jc w:val="both"/>
        <w:rPr>
          <w:szCs w:val="26"/>
        </w:rPr>
      </w:pPr>
      <w:r w:rsidRPr="00AB6914">
        <w:rPr>
          <w:szCs w:val="26"/>
        </w:rPr>
        <w:t>1) суб’єкти  го</w:t>
      </w:r>
      <w:r w:rsidR="004D328B" w:rsidRPr="00AB6914">
        <w:rPr>
          <w:szCs w:val="26"/>
        </w:rPr>
        <w:t>сподарювання (перевізники):</w:t>
      </w:r>
    </w:p>
    <w:p w:rsidR="004D328B" w:rsidRPr="00AB6914" w:rsidRDefault="004D328B" w:rsidP="004D328B">
      <w:pPr>
        <w:pStyle w:val="TableContents"/>
        <w:ind w:firstLine="708"/>
        <w:jc w:val="both"/>
        <w:rPr>
          <w:szCs w:val="26"/>
        </w:rPr>
      </w:pPr>
      <w:r w:rsidRPr="00AB6914">
        <w:rPr>
          <w:szCs w:val="26"/>
        </w:rPr>
        <w:t xml:space="preserve">а) </w:t>
      </w:r>
      <w:r w:rsidR="007E4901">
        <w:rPr>
          <w:szCs w:val="26"/>
        </w:rPr>
        <w:t>забезпечення контролю за фінансовою складовою від надання даного виду послуг</w:t>
      </w:r>
      <w:r w:rsidR="00193DB8" w:rsidRPr="00AB6914">
        <w:rPr>
          <w:szCs w:val="26"/>
        </w:rPr>
        <w:t>;</w:t>
      </w:r>
    </w:p>
    <w:p w:rsidR="004D328B" w:rsidRPr="00AB6914" w:rsidRDefault="004D328B" w:rsidP="004D328B">
      <w:pPr>
        <w:pStyle w:val="TableContents"/>
        <w:ind w:firstLine="708"/>
        <w:jc w:val="both"/>
        <w:rPr>
          <w:szCs w:val="26"/>
        </w:rPr>
      </w:pPr>
      <w:r w:rsidRPr="00AB6914">
        <w:rPr>
          <w:szCs w:val="26"/>
        </w:rPr>
        <w:t xml:space="preserve">б) </w:t>
      </w:r>
      <w:r w:rsidR="0038556F" w:rsidRPr="00AB6914">
        <w:rPr>
          <w:szCs w:val="26"/>
        </w:rPr>
        <w:t xml:space="preserve">можливе </w:t>
      </w:r>
      <w:r w:rsidRPr="00AB6914">
        <w:rPr>
          <w:szCs w:val="26"/>
        </w:rPr>
        <w:t>зменшення пасажиропотоку</w:t>
      </w:r>
      <w:r w:rsidR="0031348A" w:rsidRPr="00AB6914">
        <w:rPr>
          <w:szCs w:val="26"/>
        </w:rPr>
        <w:t>;</w:t>
      </w:r>
    </w:p>
    <w:p w:rsidR="004D328B" w:rsidRPr="00AB6914" w:rsidRDefault="004D328B" w:rsidP="004D328B">
      <w:pPr>
        <w:pStyle w:val="TableContents"/>
        <w:ind w:firstLine="708"/>
        <w:jc w:val="both"/>
        <w:rPr>
          <w:szCs w:val="26"/>
        </w:rPr>
      </w:pPr>
      <w:r w:rsidRPr="00AB6914">
        <w:rPr>
          <w:szCs w:val="26"/>
        </w:rPr>
        <w:t>2) органи місцевого самоврядування:</w:t>
      </w:r>
    </w:p>
    <w:p w:rsidR="004D328B" w:rsidRPr="00AB6914" w:rsidRDefault="004D328B" w:rsidP="004D328B">
      <w:pPr>
        <w:pStyle w:val="TableContents"/>
        <w:ind w:firstLine="708"/>
        <w:jc w:val="both"/>
        <w:rPr>
          <w:szCs w:val="26"/>
        </w:rPr>
      </w:pPr>
      <w:r w:rsidRPr="00AB6914">
        <w:rPr>
          <w:szCs w:val="26"/>
        </w:rPr>
        <w:t>а) забезпечення розвитку автотранспортних послуг</w:t>
      </w:r>
      <w:r w:rsidR="002A1B97" w:rsidRPr="00AB6914">
        <w:rPr>
          <w:szCs w:val="26"/>
        </w:rPr>
        <w:t>;</w:t>
      </w:r>
    </w:p>
    <w:p w:rsidR="002A1B97" w:rsidRDefault="002A1B97" w:rsidP="004D328B">
      <w:pPr>
        <w:pStyle w:val="TableContents"/>
        <w:ind w:firstLine="708"/>
        <w:jc w:val="both"/>
        <w:rPr>
          <w:szCs w:val="26"/>
        </w:rPr>
      </w:pPr>
      <w:r w:rsidRPr="00AB6914">
        <w:rPr>
          <w:szCs w:val="26"/>
        </w:rPr>
        <w:t>б) витрати не очікуються, так як непередбачено видатків бюджетних коштів;</w:t>
      </w:r>
    </w:p>
    <w:p w:rsidR="007E4901" w:rsidRDefault="007E4901" w:rsidP="004D328B">
      <w:pPr>
        <w:pStyle w:val="TableContents"/>
        <w:ind w:firstLine="708"/>
        <w:jc w:val="both"/>
        <w:rPr>
          <w:szCs w:val="26"/>
        </w:rPr>
      </w:pPr>
      <w:r>
        <w:rPr>
          <w:szCs w:val="26"/>
        </w:rPr>
        <w:t>в) постійне отримання реальної кількості перевезених пасажирів;</w:t>
      </w:r>
    </w:p>
    <w:p w:rsidR="007E4901" w:rsidRPr="00AB6914" w:rsidRDefault="007E4901" w:rsidP="004D328B">
      <w:pPr>
        <w:pStyle w:val="TableContents"/>
        <w:ind w:firstLine="708"/>
        <w:jc w:val="both"/>
        <w:rPr>
          <w:szCs w:val="26"/>
        </w:rPr>
      </w:pPr>
      <w:r>
        <w:rPr>
          <w:szCs w:val="26"/>
        </w:rPr>
        <w:t>г) постійне отримання реальної кількості перевезених пільговиків;</w:t>
      </w:r>
    </w:p>
    <w:p w:rsidR="004D328B" w:rsidRPr="00AB6914" w:rsidRDefault="004D328B" w:rsidP="004D328B">
      <w:pPr>
        <w:pStyle w:val="TableContents"/>
        <w:ind w:firstLine="708"/>
        <w:jc w:val="both"/>
        <w:rPr>
          <w:szCs w:val="26"/>
        </w:rPr>
      </w:pPr>
      <w:r w:rsidRPr="00AB6914">
        <w:rPr>
          <w:szCs w:val="26"/>
        </w:rPr>
        <w:t>3) споживачі послуг:</w:t>
      </w:r>
    </w:p>
    <w:p w:rsidR="004D328B" w:rsidRPr="00AB6914" w:rsidRDefault="004D328B" w:rsidP="00E60B1A">
      <w:pPr>
        <w:pStyle w:val="TableContents"/>
        <w:ind w:firstLine="708"/>
        <w:jc w:val="both"/>
        <w:rPr>
          <w:szCs w:val="26"/>
        </w:rPr>
      </w:pPr>
      <w:r w:rsidRPr="00AB6914">
        <w:rPr>
          <w:szCs w:val="26"/>
        </w:rPr>
        <w:t>а) вигоди отрим</w:t>
      </w:r>
      <w:r w:rsidR="0038556F" w:rsidRPr="00AB6914">
        <w:rPr>
          <w:szCs w:val="26"/>
        </w:rPr>
        <w:t>а</w:t>
      </w:r>
      <w:r w:rsidRPr="00AB6914">
        <w:rPr>
          <w:szCs w:val="26"/>
        </w:rPr>
        <w:t>ють послуг</w:t>
      </w:r>
      <w:r w:rsidR="0038556F" w:rsidRPr="00AB6914">
        <w:rPr>
          <w:szCs w:val="26"/>
        </w:rPr>
        <w:t>у</w:t>
      </w:r>
      <w:r w:rsidRPr="00AB6914">
        <w:rPr>
          <w:szCs w:val="26"/>
        </w:rPr>
        <w:t xml:space="preserve"> з надання права проїзду міським пасажирським автомобільним транспортом загального користування на всіх автобусних маршрутах за </w:t>
      </w:r>
      <w:r w:rsidR="007E4901">
        <w:rPr>
          <w:szCs w:val="26"/>
        </w:rPr>
        <w:t>вимогами</w:t>
      </w:r>
      <w:r w:rsidR="00437589" w:rsidRPr="00AB6914">
        <w:rPr>
          <w:szCs w:val="26"/>
        </w:rPr>
        <w:t xml:space="preserve">, встановленими рішенням виконавчого комітету </w:t>
      </w:r>
      <w:r w:rsidR="00BF75E4" w:rsidRPr="00AB6914">
        <w:rPr>
          <w:szCs w:val="26"/>
        </w:rPr>
        <w:t>Прилуцької</w:t>
      </w:r>
      <w:r w:rsidR="00437589" w:rsidRPr="00AB6914">
        <w:rPr>
          <w:szCs w:val="26"/>
        </w:rPr>
        <w:t xml:space="preserve"> міської ради</w:t>
      </w:r>
      <w:r w:rsidR="0038556F" w:rsidRPr="00AB6914">
        <w:rPr>
          <w:szCs w:val="26"/>
        </w:rPr>
        <w:t>.</w:t>
      </w:r>
    </w:p>
    <w:p w:rsidR="00E60B1A" w:rsidRPr="00AB6914" w:rsidRDefault="00A33B9E" w:rsidP="00E6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sz w:val="26"/>
          <w:szCs w:val="26"/>
          <w:bdr w:val="none" w:sz="0" w:space="0" w:color="auto" w:frame="1"/>
          <w:lang w:val="uk-UA"/>
        </w:rPr>
      </w:pPr>
      <w:r w:rsidRPr="00AB6914">
        <w:rPr>
          <w:rFonts w:ascii="Times New Roman" w:hAnsi="Times New Roman" w:cs="Times New Roman"/>
          <w:color w:val="000000"/>
          <w:sz w:val="26"/>
          <w:szCs w:val="26"/>
          <w:lang w:val="uk-UA"/>
        </w:rPr>
        <w:tab/>
      </w:r>
      <w:proofErr w:type="spellStart"/>
      <w:r w:rsidR="004D328B" w:rsidRPr="00AB6914">
        <w:rPr>
          <w:rFonts w:ascii="Times New Roman" w:hAnsi="Times New Roman" w:cs="Times New Roman"/>
          <w:color w:val="000000"/>
          <w:sz w:val="26"/>
          <w:szCs w:val="26"/>
        </w:rPr>
        <w:t>Крім</w:t>
      </w:r>
      <w:proofErr w:type="spellEnd"/>
      <w:r w:rsidR="004D328B" w:rsidRPr="00AB6914">
        <w:rPr>
          <w:rFonts w:ascii="Times New Roman" w:hAnsi="Times New Roman" w:cs="Times New Roman"/>
          <w:color w:val="000000"/>
          <w:sz w:val="26"/>
          <w:szCs w:val="26"/>
        </w:rPr>
        <w:t xml:space="preserve"> того </w:t>
      </w:r>
      <w:proofErr w:type="spellStart"/>
      <w:r w:rsidR="004D328B" w:rsidRPr="00AB6914">
        <w:rPr>
          <w:rFonts w:ascii="Times New Roman" w:hAnsi="Times New Roman" w:cs="Times New Roman"/>
          <w:color w:val="000000"/>
          <w:sz w:val="26"/>
          <w:szCs w:val="26"/>
        </w:rPr>
        <w:t>громадяни</w:t>
      </w:r>
      <w:proofErr w:type="spellEnd"/>
      <w:r w:rsidR="004D328B" w:rsidRPr="00AB6914">
        <w:rPr>
          <w:rFonts w:ascii="Times New Roman" w:hAnsi="Times New Roman" w:cs="Times New Roman"/>
          <w:color w:val="000000"/>
          <w:sz w:val="26"/>
          <w:szCs w:val="26"/>
        </w:rPr>
        <w:t xml:space="preserve"> в </w:t>
      </w:r>
      <w:proofErr w:type="spellStart"/>
      <w:r w:rsidR="004D328B" w:rsidRPr="00AB6914">
        <w:rPr>
          <w:rFonts w:ascii="Times New Roman" w:hAnsi="Times New Roman" w:cs="Times New Roman"/>
          <w:color w:val="000000"/>
          <w:sz w:val="26"/>
          <w:szCs w:val="26"/>
        </w:rPr>
        <w:t>разі</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прийняття</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запропонованого</w:t>
      </w:r>
      <w:proofErr w:type="spellEnd"/>
      <w:r w:rsidR="004D328B" w:rsidRPr="00AB6914">
        <w:rPr>
          <w:rFonts w:ascii="Times New Roman" w:hAnsi="Times New Roman" w:cs="Times New Roman"/>
          <w:color w:val="000000"/>
          <w:sz w:val="26"/>
          <w:szCs w:val="26"/>
        </w:rPr>
        <w:t xml:space="preserve">  регуляторного акту </w:t>
      </w:r>
      <w:proofErr w:type="spellStart"/>
      <w:r w:rsidR="004D328B" w:rsidRPr="00AB6914">
        <w:rPr>
          <w:rFonts w:ascii="Times New Roman" w:hAnsi="Times New Roman" w:cs="Times New Roman"/>
          <w:color w:val="000000"/>
          <w:sz w:val="26"/>
          <w:szCs w:val="26"/>
        </w:rPr>
        <w:t>матимуть</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можливість</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отримувати</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послуги</w:t>
      </w:r>
      <w:proofErr w:type="spellEnd"/>
      <w:r w:rsidR="004D328B" w:rsidRPr="00AB6914">
        <w:rPr>
          <w:rFonts w:ascii="Times New Roman" w:hAnsi="Times New Roman" w:cs="Times New Roman"/>
          <w:color w:val="000000"/>
          <w:sz w:val="26"/>
          <w:szCs w:val="26"/>
        </w:rPr>
        <w:t xml:space="preserve"> в межах </w:t>
      </w:r>
      <w:proofErr w:type="spellStart"/>
      <w:r w:rsidR="004D328B" w:rsidRPr="00AB6914">
        <w:rPr>
          <w:rFonts w:ascii="Times New Roman" w:hAnsi="Times New Roman" w:cs="Times New Roman"/>
          <w:color w:val="000000"/>
          <w:sz w:val="26"/>
          <w:szCs w:val="26"/>
        </w:rPr>
        <w:t>міста</w:t>
      </w:r>
      <w:proofErr w:type="spellEnd"/>
      <w:r w:rsidR="0031348A" w:rsidRPr="00AB6914">
        <w:rPr>
          <w:rFonts w:ascii="Times New Roman" w:hAnsi="Times New Roman" w:cs="Times New Roman"/>
          <w:color w:val="000000"/>
          <w:sz w:val="26"/>
          <w:szCs w:val="26"/>
        </w:rPr>
        <w:t xml:space="preserve">, </w:t>
      </w:r>
      <w:proofErr w:type="spellStart"/>
      <w:r w:rsidR="0031348A" w:rsidRPr="00AB6914">
        <w:rPr>
          <w:rFonts w:ascii="Times New Roman" w:hAnsi="Times New Roman" w:cs="Times New Roman"/>
          <w:color w:val="000000"/>
          <w:sz w:val="26"/>
          <w:szCs w:val="26"/>
        </w:rPr>
        <w:t>які</w:t>
      </w:r>
      <w:proofErr w:type="spellEnd"/>
      <w:r w:rsidR="0031348A" w:rsidRPr="00AB6914">
        <w:rPr>
          <w:rFonts w:ascii="Times New Roman" w:hAnsi="Times New Roman" w:cs="Times New Roman"/>
          <w:color w:val="000000"/>
          <w:sz w:val="26"/>
          <w:szCs w:val="26"/>
        </w:rPr>
        <w:t xml:space="preserve"> </w:t>
      </w:r>
      <w:proofErr w:type="spellStart"/>
      <w:r w:rsidR="0031348A" w:rsidRPr="00AB6914">
        <w:rPr>
          <w:rFonts w:ascii="Times New Roman" w:hAnsi="Times New Roman" w:cs="Times New Roman"/>
          <w:color w:val="000000"/>
          <w:sz w:val="26"/>
          <w:szCs w:val="26"/>
        </w:rPr>
        <w:t>відповідатимуть</w:t>
      </w:r>
      <w:proofErr w:type="spellEnd"/>
      <w:r w:rsidR="0031348A" w:rsidRPr="00AB6914">
        <w:rPr>
          <w:rFonts w:ascii="Times New Roman" w:hAnsi="Times New Roman" w:cs="Times New Roman"/>
          <w:color w:val="000000"/>
          <w:sz w:val="26"/>
          <w:szCs w:val="26"/>
        </w:rPr>
        <w:t xml:space="preserve"> </w:t>
      </w:r>
      <w:r w:rsidR="0031348A" w:rsidRPr="00AB6914">
        <w:rPr>
          <w:rFonts w:ascii="Times New Roman" w:eastAsia="Times New Roman" w:hAnsi="Times New Roman" w:cs="Times New Roman"/>
          <w:bCs/>
          <w:color w:val="000000"/>
          <w:sz w:val="26"/>
          <w:szCs w:val="26"/>
          <w:bdr w:val="none" w:sz="0" w:space="0" w:color="auto" w:frame="1"/>
        </w:rPr>
        <w:t>Правил</w:t>
      </w:r>
      <w:r w:rsidR="00E60B1A" w:rsidRPr="00AB6914">
        <w:rPr>
          <w:rFonts w:ascii="Times New Roman" w:hAnsi="Times New Roman" w:cs="Times New Roman"/>
          <w:bCs/>
          <w:color w:val="000000"/>
          <w:sz w:val="26"/>
          <w:szCs w:val="26"/>
          <w:bdr w:val="none" w:sz="0" w:space="0" w:color="auto" w:frame="1"/>
        </w:rPr>
        <w:t>ам</w:t>
      </w:r>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надання</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послуг</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r w:rsidR="00E60B1A" w:rsidRPr="00AB6914">
        <w:rPr>
          <w:rFonts w:ascii="Times New Roman" w:eastAsia="Times New Roman" w:hAnsi="Times New Roman" w:cs="Times New Roman"/>
          <w:bCs/>
          <w:color w:val="000000"/>
          <w:sz w:val="26"/>
          <w:szCs w:val="26"/>
          <w:bdr w:val="none" w:sz="0" w:space="0" w:color="auto" w:frame="1"/>
          <w:lang w:val="uk-UA"/>
        </w:rPr>
        <w:t>п</w:t>
      </w:r>
      <w:proofErr w:type="spellStart"/>
      <w:r w:rsidR="0031348A" w:rsidRPr="00AB6914">
        <w:rPr>
          <w:rFonts w:ascii="Times New Roman" w:eastAsia="Times New Roman" w:hAnsi="Times New Roman" w:cs="Times New Roman"/>
          <w:bCs/>
          <w:color w:val="000000"/>
          <w:sz w:val="26"/>
          <w:szCs w:val="26"/>
          <w:bdr w:val="none" w:sz="0" w:space="0" w:color="auto" w:frame="1"/>
        </w:rPr>
        <w:t>асажирського</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автомобільного</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транспорту</w:t>
      </w:r>
      <w:r w:rsidR="00E60B1A" w:rsidRPr="00AB6914">
        <w:rPr>
          <w:rFonts w:ascii="Times New Roman" w:hAnsi="Times New Roman" w:cs="Times New Roman"/>
          <w:bCs/>
          <w:color w:val="000000"/>
          <w:sz w:val="26"/>
          <w:szCs w:val="26"/>
          <w:bdr w:val="none" w:sz="0" w:space="0" w:color="auto" w:frame="1"/>
        </w:rPr>
        <w:t xml:space="preserve">, </w:t>
      </w:r>
      <w:r w:rsidR="00E60B1A" w:rsidRPr="00AB6914">
        <w:rPr>
          <w:rFonts w:ascii="Times New Roman" w:hAnsi="Times New Roman" w:cs="Times New Roman"/>
          <w:bCs/>
          <w:color w:val="000000"/>
          <w:sz w:val="26"/>
          <w:szCs w:val="26"/>
          <w:bdr w:val="none" w:sz="0" w:space="0" w:color="auto" w:frame="1"/>
          <w:lang w:val="uk-UA"/>
        </w:rPr>
        <w:t xml:space="preserve">що затверджені постановою КМУ </w:t>
      </w:r>
      <w:r w:rsidR="00E60B1A" w:rsidRPr="00AB6914">
        <w:rPr>
          <w:rFonts w:ascii="Times New Roman" w:eastAsia="Times New Roman" w:hAnsi="Times New Roman" w:cs="Times New Roman"/>
          <w:bCs/>
          <w:color w:val="000000"/>
          <w:sz w:val="26"/>
          <w:szCs w:val="26"/>
          <w:bdr w:val="none" w:sz="0" w:space="0" w:color="auto" w:frame="1"/>
        </w:rPr>
        <w:t>від 18 лютого 1997 р</w:t>
      </w:r>
      <w:r w:rsidR="00E60B1A" w:rsidRPr="00AB6914">
        <w:rPr>
          <w:rFonts w:ascii="Times New Roman" w:eastAsia="Times New Roman" w:hAnsi="Times New Roman" w:cs="Times New Roman"/>
          <w:bCs/>
          <w:color w:val="000000"/>
          <w:sz w:val="26"/>
          <w:szCs w:val="26"/>
          <w:bdr w:val="none" w:sz="0" w:space="0" w:color="auto" w:frame="1"/>
          <w:lang w:val="uk-UA"/>
        </w:rPr>
        <w:t>оку №176.</w:t>
      </w:r>
    </w:p>
    <w:p w:rsidR="004D328B" w:rsidRPr="00AB6914" w:rsidRDefault="00E60B1A" w:rsidP="00A3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FF0000"/>
          <w:sz w:val="26"/>
          <w:szCs w:val="26"/>
          <w:bdr w:val="none" w:sz="0" w:space="0" w:color="auto" w:frame="1"/>
          <w:lang w:val="uk-UA"/>
        </w:rPr>
      </w:pPr>
      <w:r w:rsidRPr="00AB6914">
        <w:rPr>
          <w:rFonts w:ascii="Times New Roman" w:eastAsia="Times New Roman" w:hAnsi="Times New Roman" w:cs="Times New Roman"/>
          <w:bCs/>
          <w:color w:val="000000"/>
          <w:sz w:val="26"/>
          <w:szCs w:val="26"/>
          <w:bdr w:val="none" w:sz="0" w:space="0" w:color="auto" w:frame="1"/>
        </w:rPr>
        <w:t xml:space="preserve"> </w:t>
      </w:r>
      <w:r w:rsidR="00A33B9E" w:rsidRPr="00AB6914">
        <w:rPr>
          <w:rFonts w:ascii="Times New Roman" w:eastAsia="Times New Roman" w:hAnsi="Times New Roman" w:cs="Times New Roman"/>
          <w:bCs/>
          <w:color w:val="FF0000"/>
          <w:sz w:val="26"/>
          <w:szCs w:val="26"/>
          <w:bdr w:val="none" w:sz="0" w:space="0" w:color="auto" w:frame="1"/>
          <w:lang w:val="uk-UA"/>
        </w:rPr>
        <w:t xml:space="preserve"> </w:t>
      </w:r>
    </w:p>
    <w:p w:rsidR="002A1B97" w:rsidRPr="00AB6914" w:rsidRDefault="002A1B97" w:rsidP="002A1B97">
      <w:pPr>
        <w:pStyle w:val="Standard"/>
        <w:numPr>
          <w:ilvl w:val="0"/>
          <w:numId w:val="1"/>
        </w:numPr>
        <w:jc w:val="both"/>
        <w:rPr>
          <w:b/>
          <w:i/>
          <w:szCs w:val="26"/>
        </w:rPr>
      </w:pPr>
      <w:r w:rsidRPr="00AB6914">
        <w:rPr>
          <w:b/>
          <w:i/>
          <w:szCs w:val="26"/>
        </w:rPr>
        <w:t>Обґрунтування терміну дії регуляторного акта.</w:t>
      </w:r>
    </w:p>
    <w:p w:rsidR="002A1B97" w:rsidRPr="00AB6914" w:rsidRDefault="002A1B97" w:rsidP="002A1B97">
      <w:pPr>
        <w:pStyle w:val="Standard"/>
        <w:jc w:val="both"/>
        <w:rPr>
          <w:szCs w:val="26"/>
        </w:rPr>
      </w:pPr>
    </w:p>
    <w:p w:rsidR="002A1B97" w:rsidRPr="00AB6914" w:rsidRDefault="002A1B97" w:rsidP="002A1B97">
      <w:pPr>
        <w:pStyle w:val="Standard"/>
        <w:ind w:firstLine="708"/>
        <w:jc w:val="both"/>
        <w:rPr>
          <w:szCs w:val="26"/>
        </w:rPr>
      </w:pPr>
      <w:r w:rsidRPr="00AB6914">
        <w:rPr>
          <w:szCs w:val="26"/>
        </w:rPr>
        <w:t>Прийняття даного регуляторного акта є забезпечення виконання норм чинного законодавства України , які діють на сьогоднішній день .</w:t>
      </w:r>
    </w:p>
    <w:p w:rsidR="00437589" w:rsidRPr="00AB6914" w:rsidRDefault="00437589" w:rsidP="002A1B97">
      <w:pPr>
        <w:pStyle w:val="Standard"/>
        <w:ind w:firstLine="708"/>
        <w:jc w:val="both"/>
        <w:rPr>
          <w:szCs w:val="26"/>
        </w:rPr>
      </w:pPr>
      <w:r w:rsidRPr="00AB6914">
        <w:rPr>
          <w:szCs w:val="26"/>
        </w:rPr>
        <w:t xml:space="preserve">Термін дії </w:t>
      </w:r>
      <w:r w:rsidR="00D60342" w:rsidRPr="00AB6914">
        <w:rPr>
          <w:szCs w:val="26"/>
        </w:rPr>
        <w:t xml:space="preserve">чинності запропонованого </w:t>
      </w:r>
      <w:r w:rsidRPr="00AB6914">
        <w:rPr>
          <w:szCs w:val="26"/>
        </w:rPr>
        <w:t>р</w:t>
      </w:r>
      <w:r w:rsidR="00D60342" w:rsidRPr="00AB6914">
        <w:rPr>
          <w:szCs w:val="26"/>
        </w:rPr>
        <w:t>егуляторного акта необмежений.  Прийняття нового регуляторного акта відбуватиметься у разі збільшення або зменшення собівартості послуг з перевезення пасажирів на міських автобусних маршрутах загального користування.</w:t>
      </w:r>
    </w:p>
    <w:p w:rsidR="00A97661" w:rsidRPr="00AB6914" w:rsidRDefault="00A97661" w:rsidP="004D328B">
      <w:pPr>
        <w:pStyle w:val="Standard"/>
        <w:suppressAutoHyphens w:val="0"/>
        <w:ind w:firstLine="709"/>
        <w:jc w:val="both"/>
        <w:rPr>
          <w:color w:val="FF0000"/>
          <w:szCs w:val="26"/>
          <w:lang w:eastAsia="ru-RU"/>
        </w:rPr>
      </w:pPr>
    </w:p>
    <w:p w:rsidR="002A1B97" w:rsidRPr="00AB6914" w:rsidRDefault="002A1B97" w:rsidP="002A1B97">
      <w:pPr>
        <w:pStyle w:val="Standard"/>
        <w:numPr>
          <w:ilvl w:val="0"/>
          <w:numId w:val="1"/>
        </w:numPr>
        <w:jc w:val="both"/>
        <w:rPr>
          <w:b/>
          <w:i/>
          <w:szCs w:val="26"/>
        </w:rPr>
      </w:pPr>
      <w:r w:rsidRPr="00AB6914">
        <w:rPr>
          <w:b/>
          <w:i/>
          <w:szCs w:val="26"/>
        </w:rPr>
        <w:t xml:space="preserve">Визначення </w:t>
      </w:r>
      <w:r w:rsidR="00475114" w:rsidRPr="00AB6914">
        <w:rPr>
          <w:b/>
          <w:i/>
          <w:szCs w:val="26"/>
        </w:rPr>
        <w:t xml:space="preserve"> </w:t>
      </w:r>
      <w:r w:rsidRPr="00AB6914">
        <w:rPr>
          <w:b/>
          <w:i/>
          <w:szCs w:val="26"/>
        </w:rPr>
        <w:t xml:space="preserve">показників </w:t>
      </w:r>
      <w:r w:rsidR="00475114" w:rsidRPr="00AB6914">
        <w:rPr>
          <w:b/>
          <w:i/>
          <w:szCs w:val="26"/>
        </w:rPr>
        <w:t xml:space="preserve"> </w:t>
      </w:r>
      <w:r w:rsidRPr="00AB6914">
        <w:rPr>
          <w:b/>
          <w:i/>
          <w:szCs w:val="26"/>
        </w:rPr>
        <w:t xml:space="preserve">результативності </w:t>
      </w:r>
      <w:r w:rsidR="00475114" w:rsidRPr="00AB6914">
        <w:rPr>
          <w:b/>
          <w:i/>
          <w:szCs w:val="26"/>
        </w:rPr>
        <w:t xml:space="preserve"> </w:t>
      </w:r>
      <w:r w:rsidRPr="00AB6914">
        <w:rPr>
          <w:b/>
          <w:i/>
          <w:szCs w:val="26"/>
        </w:rPr>
        <w:t xml:space="preserve">регуляторного </w:t>
      </w:r>
      <w:r w:rsidR="00475114" w:rsidRPr="00AB6914">
        <w:rPr>
          <w:b/>
          <w:i/>
          <w:szCs w:val="26"/>
        </w:rPr>
        <w:t xml:space="preserve"> </w:t>
      </w:r>
      <w:r w:rsidRPr="00AB6914">
        <w:rPr>
          <w:b/>
          <w:i/>
          <w:szCs w:val="26"/>
        </w:rPr>
        <w:t>акту</w:t>
      </w:r>
    </w:p>
    <w:p w:rsidR="002A1B97" w:rsidRPr="00AB6914" w:rsidRDefault="002A1B97" w:rsidP="002A1B97">
      <w:pPr>
        <w:pStyle w:val="Standard"/>
        <w:jc w:val="both"/>
        <w:rPr>
          <w:b/>
          <w:i/>
          <w:szCs w:val="26"/>
        </w:rPr>
      </w:pPr>
    </w:p>
    <w:p w:rsidR="002A1B97" w:rsidRPr="00AB6914" w:rsidRDefault="002A1B97" w:rsidP="002A1B97">
      <w:pPr>
        <w:pStyle w:val="Textbody"/>
        <w:spacing w:after="0"/>
        <w:ind w:firstLine="708"/>
        <w:rPr>
          <w:szCs w:val="26"/>
        </w:rPr>
      </w:pPr>
      <w:r w:rsidRPr="00AB6914">
        <w:rPr>
          <w:szCs w:val="26"/>
        </w:rPr>
        <w:t>Основними показниками результативності регуляторного акта є:</w:t>
      </w:r>
    </w:p>
    <w:p w:rsidR="002A1B97" w:rsidRPr="00AB6914" w:rsidRDefault="00437589" w:rsidP="002A1B97">
      <w:pPr>
        <w:pStyle w:val="Textbody"/>
        <w:spacing w:after="0"/>
        <w:ind w:firstLine="708"/>
        <w:jc w:val="both"/>
        <w:rPr>
          <w:szCs w:val="26"/>
        </w:rPr>
      </w:pPr>
      <w:r w:rsidRPr="00AB6914">
        <w:rPr>
          <w:szCs w:val="26"/>
        </w:rPr>
        <w:t>- зменшення кількості</w:t>
      </w:r>
      <w:r w:rsidR="002A1B97" w:rsidRPr="00AB6914">
        <w:rPr>
          <w:szCs w:val="26"/>
        </w:rPr>
        <w:t xml:space="preserve"> скарг громадян на погану якість пасажирських перевезень та відмову у перевезенні.</w:t>
      </w:r>
    </w:p>
    <w:p w:rsidR="002A1B97" w:rsidRPr="00AB6914" w:rsidRDefault="00437589" w:rsidP="002A1B97">
      <w:pPr>
        <w:pStyle w:val="Textbody"/>
        <w:spacing w:after="0"/>
        <w:ind w:firstLine="708"/>
        <w:jc w:val="both"/>
        <w:rPr>
          <w:szCs w:val="26"/>
        </w:rPr>
      </w:pPr>
      <w:r w:rsidRPr="00AB6914">
        <w:rPr>
          <w:szCs w:val="26"/>
        </w:rPr>
        <w:t>- зменшення кількості</w:t>
      </w:r>
      <w:r w:rsidR="002A1B97" w:rsidRPr="00AB6914">
        <w:rPr>
          <w:szCs w:val="26"/>
        </w:rPr>
        <w:t xml:space="preserve"> порушень правил надання послуг пасажирського автомобільного транспорту, затверджених постановою Кабінету Міністрів України від 18.02.1997 року</w:t>
      </w:r>
      <w:r w:rsidR="00475114" w:rsidRPr="00AB6914">
        <w:rPr>
          <w:szCs w:val="26"/>
        </w:rPr>
        <w:t xml:space="preserve"> №176</w:t>
      </w:r>
      <w:r w:rsidR="002A1B97" w:rsidRPr="00AB6914">
        <w:rPr>
          <w:szCs w:val="26"/>
        </w:rPr>
        <w:t>;</w:t>
      </w:r>
    </w:p>
    <w:p w:rsidR="002A1B97" w:rsidRDefault="00437589" w:rsidP="002A1B97">
      <w:pPr>
        <w:pStyle w:val="Standard"/>
        <w:ind w:firstLine="709"/>
        <w:jc w:val="both"/>
        <w:rPr>
          <w:szCs w:val="26"/>
        </w:rPr>
      </w:pPr>
      <w:r w:rsidRPr="00AB6914">
        <w:rPr>
          <w:szCs w:val="26"/>
        </w:rPr>
        <w:t>- підвищення безпеки</w:t>
      </w:r>
      <w:r w:rsidR="002A1B97" w:rsidRPr="00AB6914">
        <w:rPr>
          <w:szCs w:val="26"/>
        </w:rPr>
        <w:t xml:space="preserve"> пасажирських перевезень;</w:t>
      </w:r>
    </w:p>
    <w:p w:rsidR="0005477E" w:rsidRPr="00AB6914" w:rsidRDefault="0005477E" w:rsidP="002A1B97">
      <w:pPr>
        <w:pStyle w:val="Standard"/>
        <w:ind w:firstLine="709"/>
        <w:jc w:val="both"/>
        <w:rPr>
          <w:szCs w:val="26"/>
        </w:rPr>
      </w:pPr>
      <w:r>
        <w:rPr>
          <w:szCs w:val="26"/>
        </w:rPr>
        <w:t>- впровадження економічно обґрунтованого тарифу на проїзд в громадському автотранспорті;</w:t>
      </w:r>
    </w:p>
    <w:p w:rsidR="002A1B97" w:rsidRPr="00AB6914" w:rsidRDefault="00437589" w:rsidP="002A1B97">
      <w:pPr>
        <w:pStyle w:val="Standard"/>
        <w:ind w:firstLine="709"/>
        <w:jc w:val="both"/>
        <w:rPr>
          <w:szCs w:val="26"/>
        </w:rPr>
      </w:pPr>
      <w:r w:rsidRPr="00AB6914">
        <w:rPr>
          <w:szCs w:val="26"/>
        </w:rPr>
        <w:t xml:space="preserve">- </w:t>
      </w:r>
      <w:r w:rsidR="002A1B97" w:rsidRPr="00AB6914">
        <w:rPr>
          <w:szCs w:val="26"/>
        </w:rPr>
        <w:t>дотримання перевізниками умов договору на перевезення пасажирів.</w:t>
      </w:r>
    </w:p>
    <w:p w:rsidR="002A1B97" w:rsidRPr="00AB6914" w:rsidRDefault="002A1B97" w:rsidP="002A1B97">
      <w:pPr>
        <w:pStyle w:val="Textbody"/>
        <w:spacing w:after="0"/>
        <w:ind w:firstLine="709"/>
        <w:jc w:val="both"/>
        <w:rPr>
          <w:szCs w:val="26"/>
        </w:rPr>
      </w:pPr>
      <w:r w:rsidRPr="00AB6914">
        <w:rPr>
          <w:szCs w:val="26"/>
        </w:rPr>
        <w:t xml:space="preserve">Запропонований спосіб вирішення  зазначеної проблеми на даний час є найбільш доцільним з огляду на можливість виконання та  ефективної реалізації </w:t>
      </w:r>
      <w:r w:rsidRPr="00AB6914">
        <w:rPr>
          <w:szCs w:val="26"/>
        </w:rPr>
        <w:lastRenderedPageBreak/>
        <w:t xml:space="preserve">регуляторного акту, який повністю  відповідає  повноваженням виконавчого комітету </w:t>
      </w:r>
      <w:r w:rsidR="00BF75E4" w:rsidRPr="00AB6914">
        <w:rPr>
          <w:szCs w:val="26"/>
        </w:rPr>
        <w:t>Прилуцької</w:t>
      </w:r>
      <w:r w:rsidRPr="00AB6914">
        <w:rPr>
          <w:szCs w:val="26"/>
        </w:rPr>
        <w:t xml:space="preserve"> міської ради та Закону України «Про місцеве самоврядування в Україні». Лише в даний  спосіб можна  вирішити зазначену проблему найкращим чином,  а також врахувати інтереси  мешканців міста, держави </w:t>
      </w:r>
      <w:r w:rsidR="00475114" w:rsidRPr="00AB6914">
        <w:rPr>
          <w:szCs w:val="26"/>
        </w:rPr>
        <w:t xml:space="preserve"> </w:t>
      </w:r>
      <w:r w:rsidRPr="00AB6914">
        <w:rPr>
          <w:szCs w:val="26"/>
        </w:rPr>
        <w:t>та  автомобільних перевізників.</w:t>
      </w:r>
    </w:p>
    <w:p w:rsidR="002A1B97" w:rsidRPr="00AB6914" w:rsidRDefault="002A1B97" w:rsidP="002A1B97">
      <w:pPr>
        <w:pStyle w:val="Textbody"/>
        <w:spacing w:after="0"/>
        <w:ind w:firstLine="708"/>
        <w:jc w:val="both"/>
        <w:rPr>
          <w:szCs w:val="26"/>
        </w:rPr>
      </w:pPr>
    </w:p>
    <w:p w:rsidR="002A1B97" w:rsidRPr="00AB6914" w:rsidRDefault="002A1B97" w:rsidP="002A1B97">
      <w:pPr>
        <w:pStyle w:val="Standard"/>
        <w:numPr>
          <w:ilvl w:val="0"/>
          <w:numId w:val="1"/>
        </w:numPr>
        <w:jc w:val="both"/>
        <w:rPr>
          <w:b/>
          <w:i/>
          <w:szCs w:val="26"/>
        </w:rPr>
      </w:pPr>
      <w:r w:rsidRPr="00AB6914">
        <w:rPr>
          <w:b/>
          <w:i/>
          <w:szCs w:val="26"/>
        </w:rPr>
        <w:t>Відстеження результативності регуляторного акта.</w:t>
      </w:r>
    </w:p>
    <w:p w:rsidR="002A1B97" w:rsidRPr="00AB6914" w:rsidRDefault="002A1B97" w:rsidP="002A1B97">
      <w:pPr>
        <w:pStyle w:val="Standard"/>
        <w:jc w:val="both"/>
        <w:rPr>
          <w:szCs w:val="26"/>
        </w:rPr>
      </w:pPr>
    </w:p>
    <w:p w:rsidR="002A1B97" w:rsidRPr="00AB6914" w:rsidRDefault="002A1B97" w:rsidP="0048019C">
      <w:pPr>
        <w:pStyle w:val="Standard"/>
        <w:suppressAutoHyphens w:val="0"/>
        <w:ind w:firstLine="709"/>
        <w:jc w:val="both"/>
        <w:rPr>
          <w:color w:val="000000"/>
          <w:szCs w:val="26"/>
          <w:lang w:eastAsia="ru-RU"/>
        </w:rPr>
      </w:pPr>
      <w:r w:rsidRPr="00AB6914">
        <w:rPr>
          <w:color w:val="000000"/>
          <w:szCs w:val="26"/>
          <w:lang w:eastAsia="ru-RU"/>
        </w:rPr>
        <w:t>Для відстеження результативності регуляторного акту планується проведення таких заходів:</w:t>
      </w:r>
    </w:p>
    <w:p w:rsidR="002A1B97" w:rsidRPr="00AB6914" w:rsidRDefault="002A1B97" w:rsidP="0048019C">
      <w:pPr>
        <w:pStyle w:val="Standard"/>
        <w:suppressAutoHyphens w:val="0"/>
        <w:ind w:firstLine="709"/>
        <w:jc w:val="both"/>
        <w:rPr>
          <w:color w:val="000000"/>
          <w:szCs w:val="26"/>
          <w:lang w:eastAsia="ru-RU"/>
        </w:rPr>
      </w:pPr>
      <w:r w:rsidRPr="00AB6914">
        <w:rPr>
          <w:color w:val="000000"/>
          <w:szCs w:val="26"/>
          <w:lang w:eastAsia="ru-RU"/>
        </w:rPr>
        <w:t>- аналіз кількості скарг та нарікань від мешканців міста на роботу транспорту по перевезенню пасажирів;</w:t>
      </w:r>
    </w:p>
    <w:p w:rsidR="002A1B97" w:rsidRPr="00AB6914" w:rsidRDefault="002A1B97" w:rsidP="0048019C">
      <w:pPr>
        <w:pStyle w:val="Standard"/>
        <w:shd w:val="clear" w:color="auto" w:fill="FFFFFF"/>
        <w:jc w:val="both"/>
        <w:rPr>
          <w:szCs w:val="26"/>
        </w:rPr>
      </w:pPr>
      <w:r w:rsidRPr="00AB6914">
        <w:rPr>
          <w:color w:val="000000"/>
          <w:szCs w:val="26"/>
          <w:lang w:eastAsia="ru-RU"/>
        </w:rPr>
        <w:t xml:space="preserve">           - аналіз кількості порушень перевізниками договорів  </w:t>
      </w:r>
      <w:r w:rsidRPr="00AB6914">
        <w:rPr>
          <w:color w:val="000000"/>
          <w:spacing w:val="-1"/>
          <w:szCs w:val="26"/>
        </w:rPr>
        <w:t xml:space="preserve">на перевезення пасажирів на міському автобусному маршруті </w:t>
      </w:r>
      <w:r w:rsidRPr="00AB6914">
        <w:rPr>
          <w:color w:val="000000"/>
          <w:spacing w:val="-2"/>
          <w:szCs w:val="26"/>
        </w:rPr>
        <w:t>загального користування;</w:t>
      </w:r>
    </w:p>
    <w:p w:rsidR="002A1B97" w:rsidRPr="00AB6914" w:rsidRDefault="002A1B97" w:rsidP="0048019C">
      <w:pPr>
        <w:pStyle w:val="Standard"/>
        <w:suppressAutoHyphens w:val="0"/>
        <w:ind w:firstLine="709"/>
        <w:jc w:val="both"/>
        <w:rPr>
          <w:szCs w:val="26"/>
        </w:rPr>
      </w:pPr>
      <w:r w:rsidRPr="00AB6914">
        <w:rPr>
          <w:color w:val="000000"/>
          <w:szCs w:val="26"/>
          <w:lang w:eastAsia="ru-RU"/>
        </w:rPr>
        <w:t xml:space="preserve"> - оприлюднення проекту регуляторного акта з метою отримання відповідних зауважень, пропозицій та звітів про відстеження результативності даного регуляторного акту;</w:t>
      </w:r>
    </w:p>
    <w:p w:rsidR="002A1B97" w:rsidRPr="00AB6914" w:rsidRDefault="002A1B97" w:rsidP="0048019C">
      <w:pPr>
        <w:pStyle w:val="Standard"/>
        <w:suppressAutoHyphens w:val="0"/>
        <w:ind w:firstLine="709"/>
        <w:jc w:val="both"/>
        <w:rPr>
          <w:szCs w:val="26"/>
        </w:rPr>
      </w:pPr>
      <w:r w:rsidRPr="00AB6914">
        <w:rPr>
          <w:szCs w:val="26"/>
        </w:rPr>
        <w:t>- шляхом аналізу інформації щодо зменшення порушень при здійсненні перевезень пасажирів на автобусних маршрутах загального користування, підвищення якості послуг з перевезень, підвищення безпеки перевезень.</w:t>
      </w:r>
    </w:p>
    <w:p w:rsidR="002A1B97" w:rsidRPr="00AB6914" w:rsidRDefault="002A1B97" w:rsidP="0048019C">
      <w:pPr>
        <w:pStyle w:val="Standard"/>
        <w:suppressAutoHyphens w:val="0"/>
        <w:ind w:firstLine="709"/>
        <w:jc w:val="both"/>
        <w:rPr>
          <w:szCs w:val="26"/>
        </w:rPr>
      </w:pPr>
      <w:r w:rsidRPr="00AB6914">
        <w:rPr>
          <w:szCs w:val="26"/>
        </w:rPr>
        <w:t>Базове відстеження результативності даного регуляторного акту буде проведено не пізніше дня з якого починається повторне відстеження результативності цього акта.</w:t>
      </w:r>
    </w:p>
    <w:p w:rsidR="0048019C" w:rsidRPr="00AB6914" w:rsidRDefault="002A1B97" w:rsidP="0048019C">
      <w:pPr>
        <w:pStyle w:val="Textbody"/>
        <w:spacing w:after="0"/>
        <w:ind w:firstLine="708"/>
        <w:jc w:val="both"/>
        <w:rPr>
          <w:szCs w:val="26"/>
        </w:rPr>
      </w:pPr>
      <w:r w:rsidRPr="00AB6914">
        <w:rPr>
          <w:szCs w:val="26"/>
        </w:rPr>
        <w:t>Вид даних, які використовуватимуться для відст</w:t>
      </w:r>
      <w:r w:rsidR="0048019C" w:rsidRPr="00AB6914">
        <w:rPr>
          <w:szCs w:val="26"/>
        </w:rPr>
        <w:t>еження</w:t>
      </w:r>
      <w:r w:rsidR="00475114" w:rsidRPr="00AB6914">
        <w:rPr>
          <w:szCs w:val="26"/>
        </w:rPr>
        <w:t>,</w:t>
      </w:r>
      <w:r w:rsidR="0048019C" w:rsidRPr="00AB6914">
        <w:rPr>
          <w:szCs w:val="26"/>
        </w:rPr>
        <w:t xml:space="preserve"> дані </w:t>
      </w:r>
      <w:r w:rsidR="00475114" w:rsidRPr="00AB6914">
        <w:rPr>
          <w:szCs w:val="26"/>
        </w:rPr>
        <w:t>відділу економіки міської ради, громадської приймальні міської ради</w:t>
      </w:r>
      <w:r w:rsidR="0048019C" w:rsidRPr="00AB6914">
        <w:rPr>
          <w:szCs w:val="26"/>
        </w:rPr>
        <w:t>.</w:t>
      </w:r>
    </w:p>
    <w:p w:rsidR="002A1B97" w:rsidRPr="00AB6914" w:rsidRDefault="0048019C" w:rsidP="0048019C">
      <w:pPr>
        <w:pStyle w:val="Textbody"/>
        <w:spacing w:after="0"/>
        <w:ind w:firstLine="708"/>
        <w:jc w:val="both"/>
        <w:rPr>
          <w:szCs w:val="26"/>
        </w:rPr>
      </w:pPr>
      <w:r w:rsidRPr="00AB6914">
        <w:rPr>
          <w:szCs w:val="26"/>
        </w:rPr>
        <w:t>Регулювання запроваджено відповідно до повноважень, наданих виконавчому комітету міської ради згідно статті 28 Закону України «Про місцеве самоврядування в Україні»</w:t>
      </w:r>
      <w:r w:rsidR="002A1B97" w:rsidRPr="00AB6914">
        <w:rPr>
          <w:szCs w:val="26"/>
        </w:rPr>
        <w:t xml:space="preserve">. </w:t>
      </w:r>
    </w:p>
    <w:p w:rsidR="002A1B97" w:rsidRPr="00AB6914" w:rsidRDefault="00813E95" w:rsidP="0048019C">
      <w:pPr>
        <w:pStyle w:val="Textbody"/>
        <w:ind w:firstLine="708"/>
        <w:jc w:val="both"/>
        <w:rPr>
          <w:szCs w:val="26"/>
        </w:rPr>
      </w:pPr>
      <w:r w:rsidRPr="00AB6914">
        <w:rPr>
          <w:szCs w:val="26"/>
        </w:rPr>
        <w:t xml:space="preserve">Дата підготовки : </w:t>
      </w:r>
      <w:r w:rsidR="00A853FB">
        <w:rPr>
          <w:szCs w:val="26"/>
        </w:rPr>
        <w:t xml:space="preserve"> 14.07.</w:t>
      </w:r>
      <w:r w:rsidR="00D60342" w:rsidRPr="00AB6914">
        <w:rPr>
          <w:szCs w:val="26"/>
        </w:rPr>
        <w:t>20</w:t>
      </w:r>
      <w:r w:rsidR="00572A60">
        <w:rPr>
          <w:szCs w:val="26"/>
        </w:rPr>
        <w:t>22</w:t>
      </w:r>
      <w:r w:rsidR="00D715A9" w:rsidRPr="00AB6914">
        <w:rPr>
          <w:szCs w:val="26"/>
        </w:rPr>
        <w:t xml:space="preserve"> р.</w:t>
      </w:r>
    </w:p>
    <w:p w:rsidR="00A97661" w:rsidRPr="00AB6914" w:rsidRDefault="00A97661" w:rsidP="0048019C">
      <w:pPr>
        <w:pStyle w:val="Textbody"/>
        <w:ind w:firstLine="708"/>
        <w:jc w:val="both"/>
        <w:rPr>
          <w:szCs w:val="26"/>
        </w:rPr>
      </w:pPr>
    </w:p>
    <w:p w:rsidR="00D715A9" w:rsidRPr="00572A60" w:rsidRDefault="00D715A9" w:rsidP="00A853FB">
      <w:pPr>
        <w:pStyle w:val="Textbody"/>
        <w:spacing w:after="0"/>
        <w:ind w:left="4956" w:hanging="4950"/>
        <w:jc w:val="both"/>
        <w:rPr>
          <w:color w:val="FF0000"/>
          <w:szCs w:val="26"/>
        </w:rPr>
      </w:pPr>
      <w:r w:rsidRPr="00AB6914">
        <w:rPr>
          <w:szCs w:val="26"/>
        </w:rPr>
        <w:t>Розробник:</w:t>
      </w:r>
      <w:r w:rsidR="00355BEF" w:rsidRPr="00AB6914">
        <w:rPr>
          <w:szCs w:val="26"/>
        </w:rPr>
        <w:t xml:space="preserve">       </w:t>
      </w:r>
      <w:r w:rsidR="00A853FB">
        <w:rPr>
          <w:szCs w:val="26"/>
        </w:rPr>
        <w:t xml:space="preserve">         </w:t>
      </w:r>
      <w:r w:rsidR="00355BEF" w:rsidRPr="00AB6914">
        <w:rPr>
          <w:szCs w:val="26"/>
        </w:rPr>
        <w:t xml:space="preserve">     </w:t>
      </w:r>
      <w:r w:rsidR="00A853FB">
        <w:rPr>
          <w:szCs w:val="26"/>
        </w:rPr>
        <w:t xml:space="preserve">             </w:t>
      </w:r>
      <w:r w:rsidR="00355BEF" w:rsidRPr="00AB6914">
        <w:rPr>
          <w:szCs w:val="26"/>
        </w:rPr>
        <w:t xml:space="preserve"> _____________</w:t>
      </w:r>
      <w:r w:rsidRPr="00AB6914">
        <w:rPr>
          <w:szCs w:val="26"/>
        </w:rPr>
        <w:tab/>
      </w:r>
      <w:r w:rsidR="00A853FB">
        <w:rPr>
          <w:szCs w:val="26"/>
        </w:rPr>
        <w:t xml:space="preserve">      Відділ економіки міської ради</w:t>
      </w:r>
    </w:p>
    <w:p w:rsidR="00D715A9" w:rsidRPr="00AB6914" w:rsidRDefault="00D715A9" w:rsidP="00D715A9">
      <w:pPr>
        <w:pStyle w:val="Textbody"/>
        <w:spacing w:after="0"/>
        <w:jc w:val="both"/>
        <w:rPr>
          <w:szCs w:val="26"/>
        </w:rPr>
      </w:pPr>
    </w:p>
    <w:p w:rsidR="00D715A9" w:rsidRPr="00AB6914" w:rsidRDefault="00D715A9" w:rsidP="00D715A9">
      <w:pPr>
        <w:pStyle w:val="Textbody"/>
        <w:spacing w:after="0"/>
        <w:jc w:val="both"/>
        <w:rPr>
          <w:szCs w:val="26"/>
        </w:rPr>
      </w:pPr>
      <w:r w:rsidRPr="00AB6914">
        <w:rPr>
          <w:szCs w:val="26"/>
        </w:rPr>
        <w:t>Керівник регуляторного</w:t>
      </w:r>
    </w:p>
    <w:p w:rsidR="000516FB" w:rsidRPr="00AB6914" w:rsidRDefault="000516FB" w:rsidP="00D715A9">
      <w:pPr>
        <w:pStyle w:val="Textbody"/>
        <w:spacing w:after="0"/>
        <w:jc w:val="both"/>
        <w:rPr>
          <w:szCs w:val="26"/>
        </w:rPr>
      </w:pPr>
      <w:r w:rsidRPr="00AB6914">
        <w:rPr>
          <w:szCs w:val="26"/>
        </w:rPr>
        <w:t xml:space="preserve">органу (виконавчого комітету </w:t>
      </w:r>
    </w:p>
    <w:p w:rsidR="000516FB" w:rsidRPr="00AB6914" w:rsidRDefault="000516FB" w:rsidP="00D715A9">
      <w:pPr>
        <w:pStyle w:val="Textbody"/>
        <w:spacing w:after="0"/>
        <w:jc w:val="both"/>
        <w:rPr>
          <w:szCs w:val="26"/>
        </w:rPr>
      </w:pPr>
      <w:r w:rsidRPr="00AB6914">
        <w:rPr>
          <w:szCs w:val="26"/>
        </w:rPr>
        <w:t>Прилуцької міської ради):</w:t>
      </w:r>
      <w:r w:rsidRPr="00AB6914">
        <w:rPr>
          <w:szCs w:val="26"/>
        </w:rPr>
        <w:tab/>
      </w:r>
    </w:p>
    <w:p w:rsidR="004D328B" w:rsidRPr="00AB6914" w:rsidRDefault="00A853FB" w:rsidP="00A853FB">
      <w:pPr>
        <w:pStyle w:val="Textbody"/>
        <w:spacing w:after="0"/>
        <w:jc w:val="both"/>
        <w:rPr>
          <w:szCs w:val="26"/>
        </w:rPr>
      </w:pPr>
      <w:r>
        <w:rPr>
          <w:szCs w:val="26"/>
        </w:rPr>
        <w:t>М</w:t>
      </w:r>
      <w:r w:rsidRPr="00AB6914">
        <w:rPr>
          <w:szCs w:val="26"/>
        </w:rPr>
        <w:t>іський голова</w:t>
      </w:r>
      <w:r w:rsidR="000516FB" w:rsidRPr="00AB6914">
        <w:rPr>
          <w:szCs w:val="26"/>
        </w:rPr>
        <w:t xml:space="preserve">   </w:t>
      </w:r>
      <w:r>
        <w:rPr>
          <w:szCs w:val="26"/>
        </w:rPr>
        <w:t xml:space="preserve">                  </w:t>
      </w:r>
      <w:r w:rsidR="000516FB" w:rsidRPr="00AB6914">
        <w:rPr>
          <w:szCs w:val="26"/>
        </w:rPr>
        <w:t xml:space="preserve"> </w:t>
      </w:r>
      <w:r>
        <w:rPr>
          <w:szCs w:val="26"/>
        </w:rPr>
        <w:t xml:space="preserve">      </w:t>
      </w:r>
      <w:r w:rsidR="00355BEF" w:rsidRPr="00AB6914">
        <w:rPr>
          <w:szCs w:val="26"/>
        </w:rPr>
        <w:t xml:space="preserve"> ____________</w:t>
      </w:r>
      <w:r w:rsidR="00D715A9" w:rsidRPr="00AB6914">
        <w:rPr>
          <w:szCs w:val="26"/>
        </w:rPr>
        <w:tab/>
      </w:r>
      <w:r>
        <w:rPr>
          <w:szCs w:val="26"/>
        </w:rPr>
        <w:t xml:space="preserve">             </w:t>
      </w:r>
      <w:r w:rsidR="003761FD" w:rsidRPr="00AB6914">
        <w:rPr>
          <w:szCs w:val="26"/>
        </w:rPr>
        <w:t>О.М. ПОПЕНКО</w:t>
      </w:r>
    </w:p>
    <w:sectPr w:rsidR="004D328B" w:rsidRPr="00AB6914" w:rsidSect="00405330">
      <w:pgSz w:w="11906" w:h="16838"/>
      <w:pgMar w:top="70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7C1"/>
    <w:multiLevelType w:val="hybridMultilevel"/>
    <w:tmpl w:val="5A447670"/>
    <w:lvl w:ilvl="0" w:tplc="6002B4E8">
      <w:start w:val="2"/>
      <w:numFmt w:val="bullet"/>
      <w:lvlText w:val="-"/>
      <w:lvlJc w:val="left"/>
      <w:pPr>
        <w:ind w:left="1428" w:hanging="360"/>
      </w:pPr>
      <w:rPr>
        <w:rFonts w:ascii="Times New Roman" w:eastAsiaTheme="minorEastAsia"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0EC979C8"/>
    <w:multiLevelType w:val="hybridMultilevel"/>
    <w:tmpl w:val="98789B4E"/>
    <w:lvl w:ilvl="0" w:tplc="6002B4E8">
      <w:start w:val="2"/>
      <w:numFmt w:val="bullet"/>
      <w:lvlText w:val="-"/>
      <w:lvlJc w:val="left"/>
      <w:pPr>
        <w:ind w:left="1425" w:hanging="360"/>
      </w:pPr>
      <w:rPr>
        <w:rFonts w:ascii="Times New Roman" w:eastAsiaTheme="minorEastAsia"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nsid w:val="10007581"/>
    <w:multiLevelType w:val="hybridMultilevel"/>
    <w:tmpl w:val="4732BE18"/>
    <w:lvl w:ilvl="0" w:tplc="6002B4E8">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087140F"/>
    <w:multiLevelType w:val="hybridMultilevel"/>
    <w:tmpl w:val="64A44C8E"/>
    <w:lvl w:ilvl="0" w:tplc="6002B4E8">
      <w:start w:val="2"/>
      <w:numFmt w:val="bullet"/>
      <w:lvlText w:val="-"/>
      <w:lvlJc w:val="left"/>
      <w:pPr>
        <w:ind w:left="1425" w:hanging="360"/>
      </w:pPr>
      <w:rPr>
        <w:rFonts w:ascii="Times New Roman" w:eastAsiaTheme="minorEastAsia"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4">
    <w:nsid w:val="2DB9544B"/>
    <w:multiLevelType w:val="hybridMultilevel"/>
    <w:tmpl w:val="734C8994"/>
    <w:lvl w:ilvl="0" w:tplc="79449C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E3A6695"/>
    <w:multiLevelType w:val="hybridMultilevel"/>
    <w:tmpl w:val="AC04B004"/>
    <w:lvl w:ilvl="0" w:tplc="6002B4E8">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29B4599"/>
    <w:multiLevelType w:val="hybridMultilevel"/>
    <w:tmpl w:val="2BC20E96"/>
    <w:lvl w:ilvl="0" w:tplc="5A1A0F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5E8725AA"/>
    <w:multiLevelType w:val="hybridMultilevel"/>
    <w:tmpl w:val="0B18EDA0"/>
    <w:lvl w:ilvl="0" w:tplc="E8BCFE50">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8">
    <w:nsid w:val="653F6069"/>
    <w:multiLevelType w:val="hybridMultilevel"/>
    <w:tmpl w:val="5E30E8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8076D90"/>
    <w:multiLevelType w:val="hybridMultilevel"/>
    <w:tmpl w:val="860017C0"/>
    <w:lvl w:ilvl="0" w:tplc="BCBAE3EC">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num w:numId="1">
    <w:abstractNumId w:val="6"/>
  </w:num>
  <w:num w:numId="2">
    <w:abstractNumId w:val="5"/>
  </w:num>
  <w:num w:numId="3">
    <w:abstractNumId w:val="2"/>
  </w:num>
  <w:num w:numId="4">
    <w:abstractNumId w:val="3"/>
  </w:num>
  <w:num w:numId="5">
    <w:abstractNumId w:val="9"/>
  </w:num>
  <w:num w:numId="6">
    <w:abstractNumId w:val="8"/>
  </w:num>
  <w:num w:numId="7">
    <w:abstractNumId w:val="0"/>
  </w:num>
  <w:num w:numId="8">
    <w:abstractNumId w:val="1"/>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05F04"/>
    <w:rsid w:val="00000DCA"/>
    <w:rsid w:val="000516FB"/>
    <w:rsid w:val="0005477E"/>
    <w:rsid w:val="000724C4"/>
    <w:rsid w:val="00081F58"/>
    <w:rsid w:val="000948EE"/>
    <w:rsid w:val="000C12E5"/>
    <w:rsid w:val="000D1515"/>
    <w:rsid w:val="00102681"/>
    <w:rsid w:val="00103F26"/>
    <w:rsid w:val="00117CB5"/>
    <w:rsid w:val="00121303"/>
    <w:rsid w:val="00135194"/>
    <w:rsid w:val="00160E2D"/>
    <w:rsid w:val="00193DB8"/>
    <w:rsid w:val="001C000E"/>
    <w:rsid w:val="001C2B1C"/>
    <w:rsid w:val="001F74F6"/>
    <w:rsid w:val="0020108A"/>
    <w:rsid w:val="00213ACF"/>
    <w:rsid w:val="002A0664"/>
    <w:rsid w:val="002A1B97"/>
    <w:rsid w:val="002A4ACD"/>
    <w:rsid w:val="002A6E4D"/>
    <w:rsid w:val="00305F04"/>
    <w:rsid w:val="0031348A"/>
    <w:rsid w:val="00313EDA"/>
    <w:rsid w:val="00320981"/>
    <w:rsid w:val="003434A1"/>
    <w:rsid w:val="00355BEF"/>
    <w:rsid w:val="003761FD"/>
    <w:rsid w:val="0038556F"/>
    <w:rsid w:val="00391970"/>
    <w:rsid w:val="003A1B44"/>
    <w:rsid w:val="003E5066"/>
    <w:rsid w:val="003F1B6B"/>
    <w:rsid w:val="00405330"/>
    <w:rsid w:val="00422C2A"/>
    <w:rsid w:val="004323A1"/>
    <w:rsid w:val="00437589"/>
    <w:rsid w:val="00451919"/>
    <w:rsid w:val="0045433E"/>
    <w:rsid w:val="00454B97"/>
    <w:rsid w:val="00475114"/>
    <w:rsid w:val="0048019C"/>
    <w:rsid w:val="004D328B"/>
    <w:rsid w:val="00500A88"/>
    <w:rsid w:val="00516ADB"/>
    <w:rsid w:val="005227FA"/>
    <w:rsid w:val="00572A60"/>
    <w:rsid w:val="005857CF"/>
    <w:rsid w:val="005A0C4E"/>
    <w:rsid w:val="00613873"/>
    <w:rsid w:val="00624A81"/>
    <w:rsid w:val="00630251"/>
    <w:rsid w:val="0065090B"/>
    <w:rsid w:val="006549F6"/>
    <w:rsid w:val="00666F25"/>
    <w:rsid w:val="00693BC3"/>
    <w:rsid w:val="006C3F20"/>
    <w:rsid w:val="006C6A44"/>
    <w:rsid w:val="006D5E19"/>
    <w:rsid w:val="006E05F8"/>
    <w:rsid w:val="006E1688"/>
    <w:rsid w:val="006E6213"/>
    <w:rsid w:val="007465DD"/>
    <w:rsid w:val="007C6ACE"/>
    <w:rsid w:val="007E4901"/>
    <w:rsid w:val="00813E95"/>
    <w:rsid w:val="00833A17"/>
    <w:rsid w:val="00834C29"/>
    <w:rsid w:val="008861FD"/>
    <w:rsid w:val="00891C87"/>
    <w:rsid w:val="008B4345"/>
    <w:rsid w:val="008B70C3"/>
    <w:rsid w:val="008C3211"/>
    <w:rsid w:val="008C42FC"/>
    <w:rsid w:val="008F7EDB"/>
    <w:rsid w:val="009108CF"/>
    <w:rsid w:val="00945B41"/>
    <w:rsid w:val="0095391C"/>
    <w:rsid w:val="0097709B"/>
    <w:rsid w:val="0099132E"/>
    <w:rsid w:val="009C0C44"/>
    <w:rsid w:val="009D7C42"/>
    <w:rsid w:val="00A13EFF"/>
    <w:rsid w:val="00A23D41"/>
    <w:rsid w:val="00A33B9E"/>
    <w:rsid w:val="00A42DF8"/>
    <w:rsid w:val="00A57513"/>
    <w:rsid w:val="00A650C2"/>
    <w:rsid w:val="00A853FB"/>
    <w:rsid w:val="00A8650B"/>
    <w:rsid w:val="00A97661"/>
    <w:rsid w:val="00AB6914"/>
    <w:rsid w:val="00B4705B"/>
    <w:rsid w:val="00B6706D"/>
    <w:rsid w:val="00BB27F3"/>
    <w:rsid w:val="00BD02D7"/>
    <w:rsid w:val="00BF0E5B"/>
    <w:rsid w:val="00BF75E4"/>
    <w:rsid w:val="00C217A6"/>
    <w:rsid w:val="00CC06E1"/>
    <w:rsid w:val="00CE08F5"/>
    <w:rsid w:val="00D41D56"/>
    <w:rsid w:val="00D60342"/>
    <w:rsid w:val="00D715A9"/>
    <w:rsid w:val="00DA161B"/>
    <w:rsid w:val="00DD147E"/>
    <w:rsid w:val="00DD7F8C"/>
    <w:rsid w:val="00E07815"/>
    <w:rsid w:val="00E234C3"/>
    <w:rsid w:val="00E45D92"/>
    <w:rsid w:val="00E5440E"/>
    <w:rsid w:val="00E60B1A"/>
    <w:rsid w:val="00EA5B99"/>
    <w:rsid w:val="00EB7F76"/>
    <w:rsid w:val="00ED2D42"/>
    <w:rsid w:val="00F56496"/>
    <w:rsid w:val="00FF6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00E"/>
    <w:pPr>
      <w:ind w:left="720"/>
      <w:contextualSpacing/>
    </w:pPr>
  </w:style>
  <w:style w:type="paragraph" w:customStyle="1" w:styleId="Standard">
    <w:name w:val="Standard"/>
    <w:rsid w:val="004D328B"/>
    <w:pPr>
      <w:suppressAutoHyphens/>
      <w:autoSpaceDN w:val="0"/>
      <w:spacing w:after="0" w:line="240" w:lineRule="auto"/>
    </w:pPr>
    <w:rPr>
      <w:rFonts w:ascii="Times New Roman" w:eastAsia="Times New Roman" w:hAnsi="Times New Roman" w:cs="Times New Roman"/>
      <w:kern w:val="3"/>
      <w:sz w:val="26"/>
      <w:szCs w:val="24"/>
      <w:lang w:val="uk-UA" w:eastAsia="zh-CN"/>
    </w:rPr>
  </w:style>
  <w:style w:type="paragraph" w:customStyle="1" w:styleId="TableContents">
    <w:name w:val="Table Contents"/>
    <w:basedOn w:val="Standard"/>
    <w:rsid w:val="004D328B"/>
    <w:pPr>
      <w:suppressLineNumbers/>
    </w:pPr>
  </w:style>
  <w:style w:type="paragraph" w:customStyle="1" w:styleId="Textbody">
    <w:name w:val="Text body"/>
    <w:basedOn w:val="Standard"/>
    <w:rsid w:val="002A1B97"/>
    <w:pPr>
      <w:spacing w:after="120"/>
    </w:pPr>
  </w:style>
  <w:style w:type="paragraph" w:styleId="a4">
    <w:name w:val="Balloon Text"/>
    <w:basedOn w:val="a"/>
    <w:link w:val="a5"/>
    <w:uiPriority w:val="99"/>
    <w:semiHidden/>
    <w:unhideWhenUsed/>
    <w:rsid w:val="00480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19C"/>
    <w:rPr>
      <w:rFonts w:ascii="Tahoma" w:hAnsi="Tahoma" w:cs="Tahoma"/>
      <w:sz w:val="16"/>
      <w:szCs w:val="16"/>
    </w:rPr>
  </w:style>
  <w:style w:type="paragraph" w:customStyle="1" w:styleId="HTML1">
    <w:name w:val="Стандартный HTML1"/>
    <w:basedOn w:val="a"/>
    <w:rsid w:val="0074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rvts23">
    <w:name w:val="rvts23"/>
    <w:basedOn w:val="a0"/>
    <w:rsid w:val="00391970"/>
  </w:style>
</w:styles>
</file>

<file path=word/webSettings.xml><?xml version="1.0" encoding="utf-8"?>
<w:webSettings xmlns:r="http://schemas.openxmlformats.org/officeDocument/2006/relationships" xmlns:w="http://schemas.openxmlformats.org/wordprocessingml/2006/main">
  <w:divs>
    <w:div w:id="255214687">
      <w:bodyDiv w:val="1"/>
      <w:marLeft w:val="0"/>
      <w:marRight w:val="0"/>
      <w:marTop w:val="0"/>
      <w:marBottom w:val="0"/>
      <w:divBdr>
        <w:top w:val="none" w:sz="0" w:space="0" w:color="auto"/>
        <w:left w:val="none" w:sz="0" w:space="0" w:color="auto"/>
        <w:bottom w:val="none" w:sz="0" w:space="0" w:color="auto"/>
        <w:right w:val="none" w:sz="0" w:space="0" w:color="auto"/>
      </w:divBdr>
    </w:div>
    <w:div w:id="972060616">
      <w:bodyDiv w:val="1"/>
      <w:marLeft w:val="0"/>
      <w:marRight w:val="0"/>
      <w:marTop w:val="0"/>
      <w:marBottom w:val="0"/>
      <w:divBdr>
        <w:top w:val="none" w:sz="0" w:space="0" w:color="auto"/>
        <w:left w:val="none" w:sz="0" w:space="0" w:color="auto"/>
        <w:bottom w:val="none" w:sz="0" w:space="0" w:color="auto"/>
        <w:right w:val="none" w:sz="0" w:space="0" w:color="auto"/>
      </w:divBdr>
    </w:div>
    <w:div w:id="1119954551">
      <w:bodyDiv w:val="1"/>
      <w:marLeft w:val="0"/>
      <w:marRight w:val="0"/>
      <w:marTop w:val="0"/>
      <w:marBottom w:val="0"/>
      <w:divBdr>
        <w:top w:val="none" w:sz="0" w:space="0" w:color="auto"/>
        <w:left w:val="none" w:sz="0" w:space="0" w:color="auto"/>
        <w:bottom w:val="none" w:sz="0" w:space="0" w:color="auto"/>
        <w:right w:val="none" w:sz="0" w:space="0" w:color="auto"/>
      </w:divBdr>
    </w:div>
    <w:div w:id="1529835946">
      <w:bodyDiv w:val="1"/>
      <w:marLeft w:val="0"/>
      <w:marRight w:val="0"/>
      <w:marTop w:val="0"/>
      <w:marBottom w:val="0"/>
      <w:divBdr>
        <w:top w:val="none" w:sz="0" w:space="0" w:color="auto"/>
        <w:left w:val="none" w:sz="0" w:space="0" w:color="auto"/>
        <w:bottom w:val="none" w:sz="0" w:space="0" w:color="auto"/>
        <w:right w:val="none" w:sz="0" w:space="0" w:color="auto"/>
      </w:divBdr>
    </w:div>
    <w:div w:id="178981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4C714-8676-4CDE-9A73-E7B7D920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1502</Words>
  <Characters>8567</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ekonomika2</cp:lastModifiedBy>
  <cp:revision>40</cp:revision>
  <cp:lastPrinted>2018-04-19T05:37:00Z</cp:lastPrinted>
  <dcterms:created xsi:type="dcterms:W3CDTF">2018-03-12T14:16:00Z</dcterms:created>
  <dcterms:modified xsi:type="dcterms:W3CDTF">2022-07-14T12:31:00Z</dcterms:modified>
</cp:coreProperties>
</file>